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FE14B" w14:textId="60D2EE0C" w:rsidR="00291AB6" w:rsidRDefault="00D24AF1" w:rsidP="00291AB6">
      <w:pPr>
        <w:spacing w:line="256" w:lineRule="auto"/>
        <w:jc w:val="center"/>
        <w:rPr>
          <w:rFonts w:asciiTheme="minorHAnsi" w:hAnsiTheme="minorHAnsi" w:cstheme="minorHAnsi"/>
          <w:color w:val="000000"/>
          <w:kern w:val="2"/>
          <w:sz w:val="18"/>
          <w:szCs w:val="18"/>
          <w:lang w:eastAsia="lv-LV"/>
          <w14:ligatures w14:val="standardContextual"/>
        </w:rPr>
      </w:pPr>
      <w:r>
        <w:rPr>
          <w:noProof/>
        </w:rPr>
        <w:drawing>
          <wp:inline distT="0" distB="0" distL="0" distR="0" wp14:anchorId="17033E98" wp14:editId="41738636">
            <wp:extent cx="5939790" cy="1166657"/>
            <wp:effectExtent l="0" t="0" r="3810" b="0"/>
            <wp:docPr id="1" name="Attēls 2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2" descr="Attēls, kurā ir teksts&#10;&#10;Apraksts ģenerēts automātiski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6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32216" w14:textId="2F89C823" w:rsidR="00291AB6" w:rsidRDefault="00D24AF1" w:rsidP="00D41D46">
      <w:pPr>
        <w:tabs>
          <w:tab w:val="left" w:pos="1701"/>
        </w:tabs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PROJEKTS</w:t>
      </w:r>
    </w:p>
    <w:p w14:paraId="601007D0" w14:textId="4F164AD2" w:rsidR="00D24AF1" w:rsidRDefault="00D24AF1" w:rsidP="00D24AF1">
      <w:pPr>
        <w:tabs>
          <w:tab w:val="left" w:pos="1701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LĒMUMS</w:t>
      </w:r>
    </w:p>
    <w:p w14:paraId="524E5E17" w14:textId="4441C3BF" w:rsidR="00D24AF1" w:rsidRDefault="00D24AF1" w:rsidP="00D24AF1">
      <w:pPr>
        <w:tabs>
          <w:tab w:val="left" w:pos="1701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Cēsīs, </w:t>
      </w:r>
      <w:proofErr w:type="spellStart"/>
      <w:r>
        <w:rPr>
          <w:rFonts w:asciiTheme="minorHAnsi" w:hAnsiTheme="minorHAnsi" w:cstheme="minorHAnsi"/>
          <w:sz w:val="22"/>
          <w:szCs w:val="22"/>
        </w:rPr>
        <w:t>Cēsu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novadā</w:t>
      </w:r>
    </w:p>
    <w:p w14:paraId="45421563" w14:textId="3ADBA5B8" w:rsidR="00D24AF1" w:rsidRPr="00D24AF1" w:rsidRDefault="00D24AF1" w:rsidP="00D24AF1">
      <w:pPr>
        <w:tabs>
          <w:tab w:val="left" w:pos="1701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24.07.2025.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Nr.___</w:t>
      </w:r>
    </w:p>
    <w:p w14:paraId="50D9227B" w14:textId="77777777" w:rsidR="0081046B" w:rsidRPr="00861C8F" w:rsidRDefault="0081046B" w:rsidP="0081046B">
      <w:pPr>
        <w:tabs>
          <w:tab w:val="left" w:pos="1701"/>
        </w:tabs>
        <w:jc w:val="right"/>
        <w:rPr>
          <w:rFonts w:asciiTheme="minorHAnsi" w:hAnsiTheme="minorHAnsi" w:cstheme="minorHAnsi"/>
          <w:i/>
          <w:iCs w:val="0"/>
          <w:color w:val="000000" w:themeColor="text1"/>
          <w:sz w:val="22"/>
          <w:szCs w:val="22"/>
        </w:rPr>
      </w:pPr>
    </w:p>
    <w:p w14:paraId="13FA4ED2" w14:textId="77777777" w:rsidR="00861C8F" w:rsidRDefault="0081046B" w:rsidP="0081046B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61C8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Par grozījumiem </w:t>
      </w:r>
      <w:proofErr w:type="spellStart"/>
      <w:r w:rsidRPr="00861C8F">
        <w:rPr>
          <w:rFonts w:asciiTheme="minorHAnsi" w:hAnsiTheme="minorHAnsi" w:cstheme="minorHAnsi"/>
          <w:b/>
          <w:bCs/>
          <w:color w:val="000000"/>
          <w:sz w:val="22"/>
          <w:szCs w:val="22"/>
        </w:rPr>
        <w:t>Cēsu</w:t>
      </w:r>
      <w:proofErr w:type="spellEnd"/>
      <w:r w:rsidRPr="00861C8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novada domes 2024. gada 21.marta lēmumā Nr.126 “Par </w:t>
      </w:r>
      <w:proofErr w:type="spellStart"/>
      <w:r w:rsidRPr="00861C8F">
        <w:rPr>
          <w:rFonts w:asciiTheme="minorHAnsi" w:hAnsiTheme="minorHAnsi" w:cstheme="minorHAnsi"/>
          <w:b/>
          <w:bCs/>
          <w:color w:val="000000"/>
          <w:sz w:val="22"/>
          <w:szCs w:val="22"/>
        </w:rPr>
        <w:t>Cēsu</w:t>
      </w:r>
      <w:proofErr w:type="spellEnd"/>
      <w:r w:rsidRPr="00861C8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350CAE4A" w14:textId="47F4C36F" w:rsidR="0081046B" w:rsidRPr="00861C8F" w:rsidRDefault="0081046B" w:rsidP="0081046B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61C8F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novada pašvaldības iestādes “</w:t>
      </w:r>
      <w:proofErr w:type="spellStart"/>
      <w:r w:rsidRPr="00861C8F">
        <w:rPr>
          <w:rFonts w:asciiTheme="minorHAnsi" w:hAnsiTheme="minorHAnsi" w:cstheme="minorHAnsi"/>
          <w:b/>
          <w:bCs/>
          <w:color w:val="000000"/>
          <w:sz w:val="22"/>
          <w:szCs w:val="22"/>
        </w:rPr>
        <w:t>Cēsu</w:t>
      </w:r>
      <w:proofErr w:type="spellEnd"/>
      <w:r w:rsidRPr="00861C8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muzejs” maksas pakalpojumu cenrāža apstiprināšanu”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81046B" w:rsidRPr="00861C8F" w14:paraId="00A4480E" w14:textId="77777777" w:rsidTr="00601B43">
        <w:trPr>
          <w:jc w:val="center"/>
        </w:trPr>
        <w:tc>
          <w:tcPr>
            <w:tcW w:w="9500" w:type="dxa"/>
          </w:tcPr>
          <w:p w14:paraId="51E606EB" w14:textId="0142BC17" w:rsidR="007B3147" w:rsidRPr="00861C8F" w:rsidRDefault="007B3147" w:rsidP="00ED0C2D">
            <w:pPr>
              <w:jc w:val="center"/>
              <w:rPr>
                <w:rFonts w:asciiTheme="minorHAnsi" w:hAnsiTheme="minorHAnsi" w:cstheme="minorHAnsi"/>
                <w:iCs w:val="0"/>
                <w:color w:val="000000" w:themeColor="text1"/>
                <w:sz w:val="22"/>
                <w:szCs w:val="22"/>
              </w:rPr>
            </w:pPr>
          </w:p>
        </w:tc>
      </w:tr>
    </w:tbl>
    <w:p w14:paraId="396CFD08" w14:textId="435E2F3B" w:rsidR="0081046B" w:rsidRPr="00861C8F" w:rsidRDefault="0081046B" w:rsidP="44679CCD">
      <w:pPr>
        <w:ind w:firstLine="567"/>
        <w:jc w:val="both"/>
        <w:rPr>
          <w:rFonts w:asciiTheme="minorHAnsi" w:hAnsiTheme="minorHAnsi" w:cstheme="minorBidi"/>
          <w:sz w:val="22"/>
          <w:szCs w:val="22"/>
        </w:rPr>
      </w:pPr>
      <w:proofErr w:type="spellStart"/>
      <w:r w:rsidRPr="44679CCD">
        <w:rPr>
          <w:rFonts w:asciiTheme="minorHAnsi" w:hAnsiTheme="minorHAnsi" w:cstheme="minorBidi"/>
          <w:sz w:val="22"/>
          <w:szCs w:val="22"/>
        </w:rPr>
        <w:t>Cēsu</w:t>
      </w:r>
      <w:proofErr w:type="spellEnd"/>
      <w:r w:rsidRPr="44679CCD">
        <w:rPr>
          <w:rFonts w:asciiTheme="minorHAnsi" w:hAnsiTheme="minorHAnsi" w:cstheme="minorBidi"/>
          <w:sz w:val="22"/>
          <w:szCs w:val="22"/>
        </w:rPr>
        <w:t xml:space="preserve"> novada dome 2024.</w:t>
      </w:r>
      <w:r w:rsidR="25689E96" w:rsidRPr="44679CCD">
        <w:rPr>
          <w:rFonts w:asciiTheme="minorHAnsi" w:hAnsiTheme="minorHAnsi" w:cstheme="minorBidi"/>
          <w:sz w:val="22"/>
          <w:szCs w:val="22"/>
        </w:rPr>
        <w:t xml:space="preserve"> </w:t>
      </w:r>
      <w:r w:rsidRPr="44679CCD">
        <w:rPr>
          <w:rFonts w:asciiTheme="minorHAnsi" w:hAnsiTheme="minorHAnsi" w:cstheme="minorBidi"/>
          <w:sz w:val="22"/>
          <w:szCs w:val="22"/>
        </w:rPr>
        <w:t xml:space="preserve">gada 21.martā apstiprināja </w:t>
      </w:r>
      <w:proofErr w:type="spellStart"/>
      <w:r w:rsidRPr="44679CCD">
        <w:rPr>
          <w:rFonts w:asciiTheme="minorHAnsi" w:hAnsiTheme="minorHAnsi" w:cstheme="minorBidi"/>
          <w:color w:val="000000" w:themeColor="text1"/>
          <w:sz w:val="22"/>
          <w:szCs w:val="22"/>
        </w:rPr>
        <w:t>Cēsu</w:t>
      </w:r>
      <w:proofErr w:type="spellEnd"/>
      <w:r w:rsidRPr="44679CC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novada pašvaldības iestādes “</w:t>
      </w:r>
      <w:proofErr w:type="spellStart"/>
      <w:r w:rsidRPr="44679CCD">
        <w:rPr>
          <w:rFonts w:asciiTheme="minorHAnsi" w:hAnsiTheme="minorHAnsi" w:cstheme="minorBidi"/>
          <w:color w:val="000000" w:themeColor="text1"/>
          <w:sz w:val="22"/>
          <w:szCs w:val="22"/>
        </w:rPr>
        <w:t>Cēsu</w:t>
      </w:r>
      <w:proofErr w:type="spellEnd"/>
      <w:r w:rsidRPr="44679CC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muzejs” maksas pakalpojumu cenrādi.</w:t>
      </w:r>
    </w:p>
    <w:p w14:paraId="2533DB60" w14:textId="13FEBF1C" w:rsidR="0081046B" w:rsidRPr="00861C8F" w:rsidRDefault="0081046B" w:rsidP="0081046B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861C8F">
        <w:rPr>
          <w:rFonts w:asciiTheme="minorHAnsi" w:hAnsiTheme="minorHAnsi" w:cstheme="minorHAnsi"/>
          <w:sz w:val="22"/>
          <w:szCs w:val="22"/>
        </w:rPr>
        <w:t xml:space="preserve">Izvērtējot </w:t>
      </w:r>
      <w:proofErr w:type="spellStart"/>
      <w:r w:rsidRPr="00861C8F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861C8F">
        <w:rPr>
          <w:rFonts w:asciiTheme="minorHAnsi" w:hAnsiTheme="minorHAnsi" w:cstheme="minorHAnsi"/>
          <w:sz w:val="22"/>
          <w:szCs w:val="22"/>
        </w:rPr>
        <w:t xml:space="preserve"> novada pašvaldības iestādes “</w:t>
      </w:r>
      <w:proofErr w:type="spellStart"/>
      <w:r w:rsidRPr="00861C8F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861C8F">
        <w:rPr>
          <w:rFonts w:asciiTheme="minorHAnsi" w:hAnsiTheme="minorHAnsi" w:cstheme="minorHAnsi"/>
          <w:sz w:val="22"/>
          <w:szCs w:val="22"/>
        </w:rPr>
        <w:t xml:space="preserve"> muzejs” nepieciešamību piedāvāt jaunus pakalpojumus un produktus, </w:t>
      </w:r>
      <w:r w:rsidR="00D41D46">
        <w:rPr>
          <w:rFonts w:asciiTheme="minorHAnsi" w:hAnsiTheme="minorHAnsi" w:cstheme="minorHAnsi"/>
          <w:sz w:val="22"/>
          <w:szCs w:val="22"/>
        </w:rPr>
        <w:t xml:space="preserve">kā arī pārskatot aktuālās tirgus cenas pakalpojumiem, </w:t>
      </w:r>
      <w:r w:rsidRPr="00861C8F">
        <w:rPr>
          <w:rFonts w:asciiTheme="minorHAnsi" w:hAnsiTheme="minorHAnsi" w:cstheme="minorHAnsi"/>
          <w:sz w:val="22"/>
          <w:szCs w:val="22"/>
        </w:rPr>
        <w:t>nepieciešams papildināt maksas pakalpojumu cenrādi,</w:t>
      </w:r>
      <w:r w:rsidR="00D41D46">
        <w:rPr>
          <w:rFonts w:asciiTheme="minorHAnsi" w:hAnsiTheme="minorHAnsi" w:cstheme="minorHAnsi"/>
          <w:sz w:val="22"/>
          <w:szCs w:val="22"/>
        </w:rPr>
        <w:t xml:space="preserve"> palielinot atsevišķu pakalpojumu cenas.</w:t>
      </w:r>
    </w:p>
    <w:p w14:paraId="57221F81" w14:textId="34ADA2CF" w:rsidR="00D41D46" w:rsidRPr="00FA7D7A" w:rsidRDefault="00D41D46" w:rsidP="60883D86">
      <w:pPr>
        <w:ind w:firstLine="567"/>
        <w:jc w:val="both"/>
        <w:rPr>
          <w:rFonts w:asciiTheme="minorHAnsi" w:hAnsiTheme="minorHAnsi" w:cstheme="minorBidi"/>
          <w:sz w:val="22"/>
          <w:szCs w:val="22"/>
        </w:rPr>
      </w:pPr>
      <w:r w:rsidRPr="60883D86">
        <w:rPr>
          <w:rFonts w:asciiTheme="minorHAnsi" w:hAnsiTheme="minorHAnsi" w:cstheme="minorBidi"/>
          <w:sz w:val="22"/>
          <w:szCs w:val="22"/>
        </w:rPr>
        <w:t>Pamatojoties uz Pašvaldību likuma 4. panta pirmās daļas 5. punktu, 10. panta otrās daļas 2. punkta “d” apakšpunktu,</w:t>
      </w:r>
      <w:r w:rsidRPr="60883D86"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  <w:t xml:space="preserve"> </w:t>
      </w:r>
      <w:r w:rsidRPr="60883D86">
        <w:rPr>
          <w:rFonts w:asciiTheme="minorHAnsi" w:hAnsiTheme="minorHAnsi" w:cstheme="minorBidi"/>
          <w:sz w:val="22"/>
          <w:szCs w:val="22"/>
          <w:shd w:val="clear" w:color="auto" w:fill="FFFFFF"/>
        </w:rPr>
        <w:t>Muzeju likuma 10. panta pirmās daļas 2. punktu</w:t>
      </w:r>
      <w:r w:rsidRPr="60883D86">
        <w:rPr>
          <w:rFonts w:asciiTheme="minorHAnsi" w:hAnsiTheme="minorHAnsi" w:cstheme="minorBidi"/>
          <w:sz w:val="22"/>
          <w:szCs w:val="22"/>
        </w:rPr>
        <w:t xml:space="preserve">, </w:t>
      </w:r>
      <w:proofErr w:type="spellStart"/>
      <w:r w:rsidR="2ECB37EE" w:rsidRPr="60883D86">
        <w:rPr>
          <w:rFonts w:asciiTheme="minorHAnsi" w:hAnsiTheme="minorHAnsi" w:cstheme="minorBidi"/>
          <w:sz w:val="22"/>
          <w:szCs w:val="22"/>
        </w:rPr>
        <w:t>Cēsu</w:t>
      </w:r>
      <w:proofErr w:type="spellEnd"/>
      <w:r w:rsidR="2ECB37EE" w:rsidRPr="60883D86">
        <w:rPr>
          <w:rFonts w:asciiTheme="minorHAnsi" w:hAnsiTheme="minorHAnsi" w:cstheme="minorBidi"/>
          <w:sz w:val="22"/>
          <w:szCs w:val="22"/>
        </w:rPr>
        <w:t xml:space="preserve"> novada domes Izglītības, kultūras un</w:t>
      </w:r>
      <w:r w:rsidR="6B07E24D" w:rsidRPr="60883D86">
        <w:rPr>
          <w:rFonts w:asciiTheme="minorHAnsi" w:hAnsiTheme="minorHAnsi" w:cstheme="minorBidi"/>
          <w:sz w:val="22"/>
          <w:szCs w:val="22"/>
        </w:rPr>
        <w:t xml:space="preserve"> sporta komitejas</w:t>
      </w:r>
      <w:r w:rsidR="2ECB37EE" w:rsidRPr="60883D86">
        <w:rPr>
          <w:rFonts w:asciiTheme="minorHAnsi" w:hAnsiTheme="minorHAnsi" w:cstheme="minorBidi"/>
          <w:sz w:val="22"/>
          <w:szCs w:val="22"/>
        </w:rPr>
        <w:t xml:space="preserve"> </w:t>
      </w:r>
      <w:r w:rsidR="2A34E80A" w:rsidRPr="60883D86">
        <w:rPr>
          <w:rFonts w:asciiTheme="minorHAnsi" w:hAnsiTheme="minorHAnsi" w:cstheme="minorBidi"/>
          <w:sz w:val="22"/>
          <w:szCs w:val="22"/>
        </w:rPr>
        <w:t>10</w:t>
      </w:r>
      <w:r w:rsidR="2ECB37EE" w:rsidRPr="60883D86">
        <w:rPr>
          <w:rFonts w:asciiTheme="minorHAnsi" w:hAnsiTheme="minorHAnsi" w:cstheme="minorBidi"/>
          <w:sz w:val="22"/>
          <w:szCs w:val="22"/>
        </w:rPr>
        <w:t>.</w:t>
      </w:r>
      <w:r w:rsidR="7725C17B" w:rsidRPr="60883D86">
        <w:rPr>
          <w:rFonts w:asciiTheme="minorHAnsi" w:hAnsiTheme="minorHAnsi" w:cstheme="minorBidi"/>
          <w:sz w:val="22"/>
          <w:szCs w:val="22"/>
        </w:rPr>
        <w:t>07</w:t>
      </w:r>
      <w:r w:rsidR="2ECB37EE" w:rsidRPr="60883D86">
        <w:rPr>
          <w:rFonts w:asciiTheme="minorHAnsi" w:hAnsiTheme="minorHAnsi" w:cstheme="minorBidi"/>
          <w:sz w:val="22"/>
          <w:szCs w:val="22"/>
        </w:rPr>
        <w:t>.202</w:t>
      </w:r>
      <w:r w:rsidR="3B08E0D7" w:rsidRPr="60883D86">
        <w:rPr>
          <w:rFonts w:asciiTheme="minorHAnsi" w:hAnsiTheme="minorHAnsi" w:cstheme="minorBidi"/>
          <w:sz w:val="22"/>
          <w:szCs w:val="22"/>
        </w:rPr>
        <w:t>5</w:t>
      </w:r>
      <w:r w:rsidR="2ECB37EE" w:rsidRPr="60883D86">
        <w:rPr>
          <w:rFonts w:asciiTheme="minorHAnsi" w:hAnsiTheme="minorHAnsi" w:cstheme="minorBidi"/>
          <w:sz w:val="22"/>
          <w:szCs w:val="22"/>
        </w:rPr>
        <w:t>. (protokols Nr.</w:t>
      </w:r>
      <w:r w:rsidR="00CF5C94">
        <w:rPr>
          <w:rFonts w:asciiTheme="minorHAnsi" w:hAnsiTheme="minorHAnsi" w:cstheme="minorBidi"/>
          <w:sz w:val="22"/>
          <w:szCs w:val="22"/>
        </w:rPr>
        <w:t>7</w:t>
      </w:r>
      <w:r w:rsidR="2ECB37EE" w:rsidRPr="60883D86">
        <w:rPr>
          <w:rFonts w:asciiTheme="minorHAnsi" w:hAnsiTheme="minorHAnsi" w:cstheme="minorBidi"/>
          <w:sz w:val="22"/>
          <w:szCs w:val="22"/>
        </w:rPr>
        <w:t xml:space="preserve">) </w:t>
      </w:r>
      <w:r w:rsidR="0AD79A4A" w:rsidRPr="60883D86">
        <w:rPr>
          <w:rFonts w:asciiTheme="minorHAnsi" w:hAnsiTheme="minorHAnsi" w:cstheme="minorBidi"/>
          <w:sz w:val="22"/>
          <w:szCs w:val="22"/>
        </w:rPr>
        <w:t>un</w:t>
      </w:r>
      <w:r w:rsidR="2ECB37EE" w:rsidRPr="60883D86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60883D86">
        <w:rPr>
          <w:rFonts w:asciiTheme="minorHAnsi" w:hAnsiTheme="minorHAnsi" w:cstheme="minorBidi"/>
          <w:sz w:val="22"/>
          <w:szCs w:val="22"/>
        </w:rPr>
        <w:t>Cēsu</w:t>
      </w:r>
      <w:proofErr w:type="spellEnd"/>
      <w:r w:rsidRPr="60883D86">
        <w:rPr>
          <w:rFonts w:asciiTheme="minorHAnsi" w:hAnsiTheme="minorHAnsi" w:cstheme="minorBidi"/>
          <w:sz w:val="22"/>
          <w:szCs w:val="22"/>
        </w:rPr>
        <w:t xml:space="preserve"> n</w:t>
      </w:r>
      <w:r w:rsidR="00136F83" w:rsidRPr="60883D86">
        <w:rPr>
          <w:rFonts w:asciiTheme="minorHAnsi" w:hAnsiTheme="minorHAnsi" w:cstheme="minorBidi"/>
          <w:sz w:val="22"/>
          <w:szCs w:val="22"/>
        </w:rPr>
        <w:t xml:space="preserve">ovada domes Finanšu komitejas </w:t>
      </w:r>
      <w:r w:rsidR="40F87254" w:rsidRPr="60883D86">
        <w:rPr>
          <w:rFonts w:asciiTheme="minorHAnsi" w:hAnsiTheme="minorHAnsi" w:cstheme="minorBidi"/>
          <w:sz w:val="22"/>
          <w:szCs w:val="22"/>
        </w:rPr>
        <w:t>17</w:t>
      </w:r>
      <w:r w:rsidR="00136F83" w:rsidRPr="60883D86">
        <w:rPr>
          <w:rFonts w:asciiTheme="minorHAnsi" w:hAnsiTheme="minorHAnsi" w:cstheme="minorBidi"/>
          <w:sz w:val="22"/>
          <w:szCs w:val="22"/>
        </w:rPr>
        <w:t>.</w:t>
      </w:r>
      <w:r w:rsidR="7A53E8B2" w:rsidRPr="60883D86">
        <w:rPr>
          <w:rFonts w:asciiTheme="minorHAnsi" w:hAnsiTheme="minorHAnsi" w:cstheme="minorBidi"/>
          <w:sz w:val="22"/>
          <w:szCs w:val="22"/>
        </w:rPr>
        <w:t>07</w:t>
      </w:r>
      <w:r w:rsidRPr="60883D86">
        <w:rPr>
          <w:rFonts w:asciiTheme="minorHAnsi" w:hAnsiTheme="minorHAnsi" w:cstheme="minorBidi"/>
          <w:sz w:val="22"/>
          <w:szCs w:val="22"/>
        </w:rPr>
        <w:t>.202</w:t>
      </w:r>
      <w:r w:rsidR="5350C024" w:rsidRPr="60883D86">
        <w:rPr>
          <w:rFonts w:asciiTheme="minorHAnsi" w:hAnsiTheme="minorHAnsi" w:cstheme="minorBidi"/>
          <w:sz w:val="22"/>
          <w:szCs w:val="22"/>
        </w:rPr>
        <w:t>5</w:t>
      </w:r>
      <w:r w:rsidRPr="60883D86">
        <w:rPr>
          <w:rFonts w:asciiTheme="minorHAnsi" w:hAnsiTheme="minorHAnsi" w:cstheme="minorBidi"/>
          <w:sz w:val="22"/>
          <w:szCs w:val="22"/>
        </w:rPr>
        <w:t>. (protokols Nr.</w:t>
      </w:r>
      <w:r w:rsidR="00CF5C94">
        <w:rPr>
          <w:rFonts w:asciiTheme="minorHAnsi" w:hAnsiTheme="minorHAnsi" w:cstheme="minorBidi"/>
          <w:sz w:val="22"/>
          <w:szCs w:val="22"/>
        </w:rPr>
        <w:t>7</w:t>
      </w:r>
      <w:r w:rsidRPr="60883D86">
        <w:rPr>
          <w:rFonts w:asciiTheme="minorHAnsi" w:hAnsiTheme="minorHAnsi" w:cstheme="minorBidi"/>
          <w:sz w:val="22"/>
          <w:szCs w:val="22"/>
        </w:rPr>
        <w:t xml:space="preserve">) atzinumu, </w:t>
      </w:r>
      <w:proofErr w:type="spellStart"/>
      <w:r w:rsidRPr="60883D86">
        <w:rPr>
          <w:rFonts w:asciiTheme="minorHAnsi" w:hAnsiTheme="minorHAnsi" w:cstheme="minorBidi"/>
          <w:sz w:val="22"/>
          <w:szCs w:val="22"/>
        </w:rPr>
        <w:t>Cēsu</w:t>
      </w:r>
      <w:proofErr w:type="spellEnd"/>
      <w:r w:rsidRPr="60883D86">
        <w:rPr>
          <w:rFonts w:asciiTheme="minorHAnsi" w:hAnsiTheme="minorHAnsi" w:cstheme="minorBidi"/>
          <w:sz w:val="22"/>
          <w:szCs w:val="22"/>
        </w:rPr>
        <w:t xml:space="preserve"> novada dome nolemj:</w:t>
      </w:r>
    </w:p>
    <w:p w14:paraId="3A3F0F75" w14:textId="77777777" w:rsidR="00DF612F" w:rsidRPr="00861C8F" w:rsidRDefault="00DF612F" w:rsidP="0081046B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2A500143" w14:textId="6E302B80" w:rsidR="00136F83" w:rsidRPr="00136F83" w:rsidRDefault="001F5B96" w:rsidP="64927749">
      <w:pPr>
        <w:pStyle w:val="Sarakstarindkopa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136F83">
        <w:rPr>
          <w:rFonts w:asciiTheme="minorHAnsi" w:hAnsiTheme="minorHAnsi" w:cstheme="minorHAnsi"/>
          <w:sz w:val="22"/>
          <w:szCs w:val="22"/>
        </w:rPr>
        <w:t xml:space="preserve">Veikt grozījumus </w:t>
      </w:r>
      <w:proofErr w:type="spellStart"/>
      <w:r w:rsidRPr="00136F83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136F83">
        <w:rPr>
          <w:rFonts w:asciiTheme="minorHAnsi" w:hAnsiTheme="minorHAnsi" w:cstheme="minorHAnsi"/>
          <w:sz w:val="22"/>
          <w:szCs w:val="22"/>
        </w:rPr>
        <w:t xml:space="preserve"> novada pašvaldības iestāde “</w:t>
      </w:r>
      <w:proofErr w:type="spellStart"/>
      <w:r w:rsidRPr="00136F83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136F83">
        <w:rPr>
          <w:rFonts w:asciiTheme="minorHAnsi" w:hAnsiTheme="minorHAnsi" w:cstheme="minorHAnsi"/>
          <w:sz w:val="22"/>
          <w:szCs w:val="22"/>
        </w:rPr>
        <w:t xml:space="preserve"> muzejs</w:t>
      </w:r>
      <w:r w:rsidR="00136F83" w:rsidRPr="00136F83">
        <w:rPr>
          <w:rFonts w:asciiTheme="minorHAnsi" w:hAnsiTheme="minorHAnsi" w:cstheme="minorHAnsi"/>
          <w:sz w:val="22"/>
          <w:szCs w:val="22"/>
        </w:rPr>
        <w:t xml:space="preserve">” maksas pakalpojumu cenrādī </w:t>
      </w:r>
      <w:r w:rsidR="00DA4DE6">
        <w:rPr>
          <w:rFonts w:asciiTheme="minorHAnsi" w:hAnsiTheme="minorHAnsi" w:cstheme="minorHAnsi"/>
          <w:sz w:val="22"/>
          <w:szCs w:val="22"/>
        </w:rPr>
        <w:t>ar 2025.</w:t>
      </w:r>
      <w:r w:rsidR="003E7A9A">
        <w:rPr>
          <w:rFonts w:asciiTheme="minorHAnsi" w:hAnsiTheme="minorHAnsi" w:cstheme="minorHAnsi"/>
          <w:sz w:val="22"/>
          <w:szCs w:val="22"/>
        </w:rPr>
        <w:t xml:space="preserve"> </w:t>
      </w:r>
      <w:r w:rsidR="00DA4DE6">
        <w:rPr>
          <w:rFonts w:asciiTheme="minorHAnsi" w:hAnsiTheme="minorHAnsi" w:cstheme="minorHAnsi"/>
          <w:sz w:val="22"/>
          <w:szCs w:val="22"/>
        </w:rPr>
        <w:t xml:space="preserve">gada </w:t>
      </w:r>
      <w:r w:rsidR="00DA4DE6" w:rsidRPr="00DE10FE">
        <w:rPr>
          <w:rFonts w:asciiTheme="minorHAnsi" w:hAnsiTheme="minorHAnsi" w:cstheme="minorHAnsi"/>
          <w:sz w:val="22"/>
          <w:szCs w:val="22"/>
        </w:rPr>
        <w:t>1.</w:t>
      </w:r>
      <w:r w:rsidR="788617AA" w:rsidRPr="00DE10FE">
        <w:rPr>
          <w:rFonts w:asciiTheme="minorHAnsi" w:hAnsiTheme="minorHAnsi" w:cstheme="minorBidi"/>
          <w:sz w:val="22"/>
          <w:szCs w:val="22"/>
        </w:rPr>
        <w:t>augustu</w:t>
      </w:r>
      <w:r w:rsidR="00136F83" w:rsidRPr="00DE10FE">
        <w:rPr>
          <w:rFonts w:asciiTheme="minorHAnsi" w:hAnsiTheme="minorHAnsi" w:cstheme="minorHAnsi"/>
          <w:sz w:val="22"/>
          <w:szCs w:val="22"/>
        </w:rPr>
        <w:t>:</w:t>
      </w:r>
    </w:p>
    <w:p w14:paraId="445FC8D9" w14:textId="717B038F" w:rsidR="000138E4" w:rsidRDefault="000C493E" w:rsidP="00136F83">
      <w:pPr>
        <w:pStyle w:val="Sarakstarindkopa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1.1., </w:t>
      </w:r>
      <w:r w:rsidR="00191994">
        <w:rPr>
          <w:rFonts w:asciiTheme="minorHAnsi" w:hAnsiTheme="minorHAnsi" w:cstheme="minorHAnsi"/>
          <w:sz w:val="22"/>
          <w:szCs w:val="22"/>
        </w:rPr>
        <w:t xml:space="preserve">1.2., 1.7., 1.8., </w:t>
      </w:r>
      <w:r w:rsidR="00172974">
        <w:rPr>
          <w:rFonts w:asciiTheme="minorHAnsi" w:hAnsiTheme="minorHAnsi" w:cstheme="minorHAnsi"/>
          <w:sz w:val="22"/>
          <w:szCs w:val="22"/>
        </w:rPr>
        <w:t>1.9. apakšpunktus izteikt šādā redakcijā:</w:t>
      </w:r>
    </w:p>
    <w:p w14:paraId="3684CB3B" w14:textId="71207717" w:rsidR="00172974" w:rsidRDefault="00172974" w:rsidP="00172974">
      <w:pPr>
        <w:pStyle w:val="Sarakstarindkopa"/>
        <w:ind w:left="1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r w:rsidR="00317759">
        <w:rPr>
          <w:rFonts w:asciiTheme="minorHAnsi" w:hAnsiTheme="minorHAnsi" w:cstheme="minorHAnsi"/>
          <w:sz w:val="22"/>
          <w:szCs w:val="22"/>
        </w:rPr>
        <w:t>1.1. Pils kompleksā (Muzejs, pilsdrupas, pils dārzs, Izstāžu nams) pieaugušajiem</w:t>
      </w:r>
    </w:p>
    <w:p w14:paraId="75266FB2" w14:textId="3A1A93F4" w:rsidR="00317759" w:rsidRDefault="00317759" w:rsidP="00172974">
      <w:pPr>
        <w:pStyle w:val="Sarakstarindkopa"/>
        <w:ind w:left="1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753E91">
        <w:rPr>
          <w:rFonts w:asciiTheme="minorHAnsi" w:hAnsiTheme="minorHAnsi" w:cstheme="minorHAnsi"/>
          <w:sz w:val="22"/>
          <w:szCs w:val="22"/>
        </w:rPr>
        <w:t>p</w:t>
      </w:r>
      <w:r w:rsidR="00605536">
        <w:rPr>
          <w:rFonts w:asciiTheme="minorHAnsi" w:hAnsiTheme="minorHAnsi" w:cstheme="minorHAnsi"/>
          <w:sz w:val="22"/>
          <w:szCs w:val="22"/>
        </w:rPr>
        <w:t>eriodā no 1. maija līdz 30. septembrim</w:t>
      </w:r>
      <w:r w:rsidR="00753E91">
        <w:rPr>
          <w:rFonts w:asciiTheme="minorHAnsi" w:hAnsiTheme="minorHAnsi" w:cstheme="minorHAnsi"/>
          <w:sz w:val="22"/>
          <w:szCs w:val="22"/>
        </w:rPr>
        <w:tab/>
      </w:r>
      <w:r w:rsidR="00753E91">
        <w:rPr>
          <w:rFonts w:asciiTheme="minorHAnsi" w:hAnsiTheme="minorHAnsi" w:cstheme="minorHAnsi"/>
          <w:sz w:val="22"/>
          <w:szCs w:val="22"/>
        </w:rPr>
        <w:tab/>
      </w:r>
      <w:r w:rsidR="00753E91">
        <w:rPr>
          <w:rFonts w:asciiTheme="minorHAnsi" w:hAnsiTheme="minorHAnsi" w:cstheme="minorHAnsi"/>
          <w:sz w:val="22"/>
          <w:szCs w:val="22"/>
        </w:rPr>
        <w:tab/>
      </w:r>
      <w:r w:rsidR="00753E91">
        <w:rPr>
          <w:rFonts w:asciiTheme="minorHAnsi" w:hAnsiTheme="minorHAnsi" w:cstheme="minorHAnsi"/>
          <w:sz w:val="22"/>
          <w:szCs w:val="22"/>
        </w:rPr>
        <w:tab/>
      </w:r>
      <w:r w:rsidR="00753E91">
        <w:rPr>
          <w:rFonts w:asciiTheme="minorHAnsi" w:hAnsiTheme="minorHAnsi" w:cstheme="minorHAnsi"/>
          <w:sz w:val="22"/>
          <w:szCs w:val="22"/>
        </w:rPr>
        <w:tab/>
        <w:t>12,00</w:t>
      </w:r>
    </w:p>
    <w:p w14:paraId="3CA2415C" w14:textId="6C08A36B" w:rsidR="00626870" w:rsidRPr="00B116DB" w:rsidRDefault="00B116DB" w:rsidP="00B116DB">
      <w:pPr>
        <w:ind w:left="1100"/>
        <w:rPr>
          <w:rFonts w:asciiTheme="minorHAnsi" w:hAnsiTheme="minorHAnsi" w:cstheme="minorHAnsi"/>
          <w:sz w:val="22"/>
          <w:szCs w:val="22"/>
        </w:rPr>
      </w:pPr>
      <w:r w:rsidRPr="00B116DB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753E91" w:rsidRPr="00B116DB">
        <w:rPr>
          <w:rFonts w:asciiTheme="minorHAnsi" w:hAnsiTheme="minorHAnsi" w:cstheme="minorHAnsi"/>
          <w:sz w:val="22"/>
          <w:szCs w:val="22"/>
        </w:rPr>
        <w:t>Pils kompleksā</w:t>
      </w:r>
      <w:r w:rsidR="00626870" w:rsidRPr="00B116DB">
        <w:rPr>
          <w:rFonts w:asciiTheme="minorHAnsi" w:hAnsiTheme="minorHAnsi" w:cstheme="minorHAnsi"/>
          <w:sz w:val="22"/>
          <w:szCs w:val="22"/>
        </w:rPr>
        <w:t xml:space="preserve"> (Muzejs, pilsdrupas, pils dārzs, Izstāžu nams) skolēniem,</w:t>
      </w:r>
    </w:p>
    <w:p w14:paraId="7FD3A7BC" w14:textId="7976360A" w:rsidR="00626870" w:rsidRDefault="00B116DB" w:rsidP="00B116DB">
      <w:pPr>
        <w:ind w:left="1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6501FC">
        <w:rPr>
          <w:rFonts w:asciiTheme="minorHAnsi" w:hAnsiTheme="minorHAnsi" w:cstheme="minorHAnsi"/>
          <w:sz w:val="22"/>
          <w:szCs w:val="22"/>
        </w:rPr>
        <w:t>studentiem, pensionāriem periodā no 1. maija līdz 30. septembrim</w:t>
      </w:r>
      <w:r w:rsidR="006501FC">
        <w:rPr>
          <w:rFonts w:asciiTheme="minorHAnsi" w:hAnsiTheme="minorHAnsi" w:cstheme="minorHAnsi"/>
          <w:sz w:val="22"/>
          <w:szCs w:val="22"/>
        </w:rPr>
        <w:tab/>
      </w:r>
      <w:r w:rsidR="006501FC">
        <w:rPr>
          <w:rFonts w:asciiTheme="minorHAnsi" w:hAnsiTheme="minorHAnsi" w:cstheme="minorHAnsi"/>
          <w:sz w:val="22"/>
          <w:szCs w:val="22"/>
        </w:rPr>
        <w:tab/>
      </w:r>
      <w:r w:rsidR="00102CB3">
        <w:rPr>
          <w:rFonts w:asciiTheme="minorHAnsi" w:hAnsiTheme="minorHAnsi" w:cstheme="minorHAnsi"/>
          <w:sz w:val="22"/>
          <w:szCs w:val="22"/>
        </w:rPr>
        <w:t>8,00</w:t>
      </w:r>
    </w:p>
    <w:p w14:paraId="035E337A" w14:textId="615BA5DE" w:rsidR="00102CB3" w:rsidRDefault="00102CB3" w:rsidP="00B116DB">
      <w:pPr>
        <w:ind w:left="1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1.7. Pieaugušajiem uz pilsdrupām un pils dārzu</w:t>
      </w:r>
      <w:r w:rsidR="008937BE">
        <w:rPr>
          <w:rFonts w:asciiTheme="minorHAnsi" w:hAnsiTheme="minorHAnsi" w:cstheme="minorHAnsi"/>
          <w:sz w:val="22"/>
          <w:szCs w:val="22"/>
        </w:rPr>
        <w:t xml:space="preserve"> no 1. maija līdz 30. septembrim</w:t>
      </w:r>
      <w:r w:rsidR="008937BE">
        <w:rPr>
          <w:rFonts w:asciiTheme="minorHAnsi" w:hAnsiTheme="minorHAnsi" w:cstheme="minorHAnsi"/>
          <w:sz w:val="22"/>
          <w:szCs w:val="22"/>
        </w:rPr>
        <w:tab/>
        <w:t>8,00</w:t>
      </w:r>
    </w:p>
    <w:p w14:paraId="09E02BA7" w14:textId="6456DE68" w:rsidR="008937BE" w:rsidRDefault="008937BE" w:rsidP="00B116DB">
      <w:pPr>
        <w:ind w:left="1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1.8. Skolēniem, studentiem, pensionāriem uz pilsdrupām un pils dārzu </w:t>
      </w:r>
      <w:r w:rsidR="00DC191F">
        <w:rPr>
          <w:rFonts w:asciiTheme="minorHAnsi" w:hAnsiTheme="minorHAnsi" w:cstheme="minorHAnsi"/>
          <w:sz w:val="22"/>
          <w:szCs w:val="22"/>
        </w:rPr>
        <w:t>no</w:t>
      </w:r>
    </w:p>
    <w:p w14:paraId="3A63570B" w14:textId="7C4FF9AB" w:rsidR="00DC191F" w:rsidRDefault="00DC191F" w:rsidP="00B116DB">
      <w:pPr>
        <w:ind w:left="1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1. maija līdz 30. septembrim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4064C">
        <w:rPr>
          <w:rFonts w:asciiTheme="minorHAnsi" w:hAnsiTheme="minorHAnsi" w:cstheme="minorHAnsi"/>
          <w:sz w:val="22"/>
          <w:szCs w:val="22"/>
        </w:rPr>
        <w:t>5,00</w:t>
      </w:r>
    </w:p>
    <w:p w14:paraId="63602092" w14:textId="650F56B3" w:rsidR="00E0117B" w:rsidRDefault="00E0117B" w:rsidP="00B116DB">
      <w:pPr>
        <w:ind w:left="1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1.9. Ģimenēm (2 pieaugušajiem ar bērniem līdz 16 gadu vecumam</w:t>
      </w:r>
      <w:r w:rsidR="00DE10FE">
        <w:rPr>
          <w:rFonts w:asciiTheme="minorHAnsi" w:hAnsiTheme="minorHAnsi" w:cstheme="minorHAnsi"/>
          <w:sz w:val="22"/>
          <w:szCs w:val="22"/>
        </w:rPr>
        <w:t>) uz</w:t>
      </w:r>
    </w:p>
    <w:p w14:paraId="36317B14" w14:textId="7C7C6D7D" w:rsidR="00DE10FE" w:rsidRPr="00B116DB" w:rsidRDefault="61AF21A4" w:rsidP="00B116DB">
      <w:pPr>
        <w:ind w:left="1100"/>
        <w:rPr>
          <w:rFonts w:asciiTheme="minorHAnsi" w:hAnsiTheme="minorHAnsi" w:cstheme="minorHAnsi"/>
          <w:sz w:val="22"/>
          <w:szCs w:val="22"/>
        </w:rPr>
      </w:pPr>
      <w:r w:rsidRPr="3FCFA760">
        <w:rPr>
          <w:rFonts w:asciiTheme="minorHAnsi" w:hAnsiTheme="minorHAnsi" w:cstheme="minorBidi"/>
          <w:sz w:val="22"/>
          <w:szCs w:val="22"/>
        </w:rPr>
        <w:t xml:space="preserve">        pilsdrupām un pils dārzu</w:t>
      </w:r>
      <w:r w:rsidR="00DE10FE">
        <w:tab/>
      </w:r>
      <w:r w:rsidR="00DE10FE">
        <w:tab/>
      </w:r>
      <w:r w:rsidR="00DE10FE">
        <w:tab/>
      </w:r>
      <w:r w:rsidR="00DE10FE">
        <w:tab/>
      </w:r>
      <w:r w:rsidR="00DE10FE">
        <w:tab/>
      </w:r>
      <w:r w:rsidR="00DE10FE">
        <w:tab/>
      </w:r>
      <w:r w:rsidR="00DE10FE">
        <w:tab/>
      </w:r>
      <w:r w:rsidRPr="3FCFA760">
        <w:rPr>
          <w:rFonts w:asciiTheme="minorHAnsi" w:hAnsiTheme="minorHAnsi" w:cstheme="minorBidi"/>
          <w:sz w:val="22"/>
          <w:szCs w:val="22"/>
        </w:rPr>
        <w:t>16,00</w:t>
      </w:r>
      <w:r w:rsidR="5DE40C48" w:rsidRPr="3FCFA760">
        <w:rPr>
          <w:rFonts w:asciiTheme="minorHAnsi" w:hAnsiTheme="minorHAnsi" w:cstheme="minorBidi"/>
          <w:sz w:val="22"/>
          <w:szCs w:val="22"/>
        </w:rPr>
        <w:t>”</w:t>
      </w:r>
    </w:p>
    <w:p w14:paraId="103C69D8" w14:textId="1A715877" w:rsidR="3FCFA760" w:rsidRDefault="3FCFA760" w:rsidP="3FCFA760">
      <w:pPr>
        <w:ind w:left="1100"/>
        <w:rPr>
          <w:rFonts w:asciiTheme="minorHAnsi" w:hAnsiTheme="minorHAnsi" w:cstheme="minorBidi"/>
          <w:sz w:val="22"/>
          <w:szCs w:val="22"/>
        </w:rPr>
      </w:pPr>
    </w:p>
    <w:p w14:paraId="6D710EAE" w14:textId="3B18E040" w:rsidR="00012478" w:rsidRDefault="003E7A9A" w:rsidP="00136F83">
      <w:pPr>
        <w:pStyle w:val="Sarakstarindkopa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8.3., 8.4., 8.5., 8.6. apakšpunktus izteikt šādā redakcijā:</w:t>
      </w:r>
    </w:p>
    <w:p w14:paraId="699F6B44" w14:textId="68863BA3" w:rsidR="003E7A9A" w:rsidRDefault="003E7A9A" w:rsidP="44679CCD">
      <w:pPr>
        <w:pStyle w:val="Sarakstarindkopa"/>
        <w:ind w:left="1100"/>
        <w:rPr>
          <w:rFonts w:asciiTheme="minorHAnsi" w:hAnsiTheme="minorHAnsi" w:cstheme="minorBidi"/>
          <w:sz w:val="22"/>
          <w:szCs w:val="22"/>
        </w:rPr>
      </w:pPr>
      <w:r w:rsidRPr="44679CCD">
        <w:rPr>
          <w:rFonts w:asciiTheme="minorHAnsi" w:hAnsiTheme="minorHAnsi" w:cstheme="minorBidi"/>
          <w:sz w:val="22"/>
          <w:szCs w:val="22"/>
        </w:rPr>
        <w:t xml:space="preserve">“8.3. Kāzas Pils dārzā (2h) 1000 m2 no oktobra </w:t>
      </w:r>
      <w:r w:rsidR="7E953988" w:rsidRPr="44679CCD">
        <w:rPr>
          <w:rFonts w:asciiTheme="minorHAnsi" w:hAnsiTheme="minorHAnsi" w:cstheme="minorBidi"/>
          <w:sz w:val="22"/>
          <w:szCs w:val="22"/>
        </w:rPr>
        <w:t>līdz</w:t>
      </w:r>
      <w:r w:rsidRPr="44679CCD">
        <w:rPr>
          <w:rFonts w:asciiTheme="minorHAnsi" w:hAnsiTheme="minorHAnsi" w:cstheme="minorBidi"/>
          <w:sz w:val="22"/>
          <w:szCs w:val="22"/>
        </w:rPr>
        <w:t xml:space="preserve"> aprīlim</w:t>
      </w:r>
      <w:r>
        <w:tab/>
      </w:r>
      <w:r>
        <w:tab/>
      </w:r>
      <w:r>
        <w:tab/>
      </w:r>
      <w:r>
        <w:tab/>
      </w:r>
      <w:r w:rsidRPr="44679CCD">
        <w:rPr>
          <w:rFonts w:asciiTheme="minorHAnsi" w:hAnsiTheme="minorHAnsi" w:cstheme="minorBidi"/>
          <w:sz w:val="22"/>
          <w:szCs w:val="22"/>
        </w:rPr>
        <w:t>370,00</w:t>
      </w:r>
    </w:p>
    <w:p w14:paraId="28920879" w14:textId="3D67F1D2" w:rsidR="003E7A9A" w:rsidRDefault="003E7A9A" w:rsidP="44679CCD">
      <w:pPr>
        <w:pStyle w:val="Sarakstarindkopa"/>
        <w:ind w:left="1100"/>
        <w:rPr>
          <w:rFonts w:asciiTheme="minorHAnsi" w:hAnsiTheme="minorHAnsi" w:cstheme="minorBidi"/>
          <w:sz w:val="22"/>
          <w:szCs w:val="22"/>
        </w:rPr>
      </w:pPr>
      <w:r w:rsidRPr="44679CCD">
        <w:rPr>
          <w:rFonts w:asciiTheme="minorHAnsi" w:hAnsiTheme="minorHAnsi" w:cstheme="minorBidi"/>
          <w:sz w:val="22"/>
          <w:szCs w:val="22"/>
        </w:rPr>
        <w:t xml:space="preserve">  8.4. Kāzas Pils dārzā (2h) 1000 m2 no maija </w:t>
      </w:r>
      <w:r w:rsidR="6CF075E6" w:rsidRPr="44679CCD">
        <w:rPr>
          <w:rFonts w:asciiTheme="minorHAnsi" w:hAnsiTheme="minorHAnsi" w:cstheme="minorBidi"/>
          <w:sz w:val="22"/>
          <w:szCs w:val="22"/>
        </w:rPr>
        <w:t xml:space="preserve">līdz </w:t>
      </w:r>
      <w:r w:rsidRPr="44679CCD">
        <w:rPr>
          <w:rFonts w:asciiTheme="minorHAnsi" w:hAnsiTheme="minorHAnsi" w:cstheme="minorBidi"/>
          <w:sz w:val="22"/>
          <w:szCs w:val="22"/>
        </w:rPr>
        <w:t>septembrim</w:t>
      </w:r>
      <w:r>
        <w:tab/>
      </w:r>
      <w:r>
        <w:tab/>
      </w:r>
      <w:r>
        <w:tab/>
      </w:r>
      <w:r w:rsidRPr="44679CCD">
        <w:rPr>
          <w:rFonts w:asciiTheme="minorHAnsi" w:hAnsiTheme="minorHAnsi" w:cstheme="minorBidi"/>
          <w:sz w:val="22"/>
          <w:szCs w:val="22"/>
        </w:rPr>
        <w:t>694,00</w:t>
      </w:r>
    </w:p>
    <w:p w14:paraId="698E624B" w14:textId="4310CA35" w:rsidR="003E7A9A" w:rsidRDefault="003E7A9A" w:rsidP="44679CCD">
      <w:pPr>
        <w:pStyle w:val="Sarakstarindkopa"/>
        <w:ind w:left="1100"/>
        <w:rPr>
          <w:rFonts w:asciiTheme="minorHAnsi" w:hAnsiTheme="minorHAnsi" w:cstheme="minorBidi"/>
          <w:sz w:val="22"/>
          <w:szCs w:val="22"/>
        </w:rPr>
      </w:pPr>
      <w:r w:rsidRPr="44679CCD">
        <w:rPr>
          <w:rFonts w:asciiTheme="minorHAnsi" w:hAnsiTheme="minorHAnsi" w:cstheme="minorBidi"/>
          <w:sz w:val="22"/>
          <w:szCs w:val="22"/>
        </w:rPr>
        <w:t xml:space="preserve">  8.5. Kāzas un pasākumi Pils dārzā (2h) 5000 m2 no oktobra </w:t>
      </w:r>
      <w:r w:rsidR="734AB77B" w:rsidRPr="44679CCD">
        <w:rPr>
          <w:rFonts w:asciiTheme="minorHAnsi" w:hAnsiTheme="minorHAnsi" w:cstheme="minorBidi"/>
          <w:sz w:val="22"/>
          <w:szCs w:val="22"/>
        </w:rPr>
        <w:t>līdz</w:t>
      </w:r>
      <w:r w:rsidRPr="44679CCD">
        <w:rPr>
          <w:rFonts w:asciiTheme="minorHAnsi" w:hAnsiTheme="minorHAnsi" w:cstheme="minorBidi"/>
          <w:sz w:val="22"/>
          <w:szCs w:val="22"/>
        </w:rPr>
        <w:t xml:space="preserve"> aprīlim                      1665,00</w:t>
      </w:r>
    </w:p>
    <w:p w14:paraId="5CC3BE3F" w14:textId="50F3447F" w:rsidR="00FD519A" w:rsidRDefault="00FD519A" w:rsidP="003E7A9A">
      <w:pPr>
        <w:pStyle w:val="Sarakstarindkopa"/>
        <w:ind w:left="1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8.6. Kāzas un pasākumi Pils dārzā, ietverot Pils dārza nojumi, Pils dārzu un</w:t>
      </w:r>
    </w:p>
    <w:p w14:paraId="174FD340" w14:textId="758B2F26" w:rsidR="00FD519A" w:rsidRDefault="00FD519A" w:rsidP="003E7A9A">
      <w:pPr>
        <w:pStyle w:val="Sarakstarindkopa"/>
        <w:ind w:left="1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daļēju Viduslaiku pils teritoriju, krēslus, galdus, vietas iekārtošanu pirms</w:t>
      </w:r>
    </w:p>
    <w:p w14:paraId="52A3A1E4" w14:textId="7D540D58" w:rsidR="00FD519A" w:rsidRDefault="4FAB8F22" w:rsidP="3FCFA760">
      <w:pPr>
        <w:pStyle w:val="Sarakstarindkopa"/>
        <w:ind w:left="1100"/>
        <w:rPr>
          <w:rFonts w:asciiTheme="minorHAnsi" w:hAnsiTheme="minorHAnsi" w:cstheme="minorBidi"/>
          <w:sz w:val="22"/>
          <w:szCs w:val="22"/>
        </w:rPr>
      </w:pPr>
      <w:r w:rsidRPr="3FCFA760">
        <w:rPr>
          <w:rFonts w:asciiTheme="minorHAnsi" w:hAnsiTheme="minorHAnsi" w:cstheme="minorBidi"/>
          <w:sz w:val="22"/>
          <w:szCs w:val="22"/>
        </w:rPr>
        <w:t xml:space="preserve">          un pēc, </w:t>
      </w:r>
      <w:proofErr w:type="spellStart"/>
      <w:r w:rsidRPr="3FCFA760">
        <w:rPr>
          <w:rFonts w:asciiTheme="minorHAnsi" w:hAnsiTheme="minorHAnsi" w:cstheme="minorBidi"/>
          <w:sz w:val="22"/>
          <w:szCs w:val="22"/>
        </w:rPr>
        <w:t>fotosesiju</w:t>
      </w:r>
      <w:proofErr w:type="spellEnd"/>
      <w:r w:rsidRPr="3FCFA760">
        <w:rPr>
          <w:rFonts w:asciiTheme="minorHAnsi" w:hAnsiTheme="minorHAnsi" w:cstheme="minorBidi"/>
          <w:sz w:val="22"/>
          <w:szCs w:val="22"/>
        </w:rPr>
        <w:t xml:space="preserve">, (2h) 5000 m2 no maija </w:t>
      </w:r>
      <w:r w:rsidR="54170E56" w:rsidRPr="3FCFA760">
        <w:rPr>
          <w:rFonts w:asciiTheme="minorHAnsi" w:hAnsiTheme="minorHAnsi" w:cstheme="minorBidi"/>
          <w:sz w:val="22"/>
          <w:szCs w:val="22"/>
        </w:rPr>
        <w:t>līdz</w:t>
      </w:r>
      <w:r w:rsidRPr="3FCFA760">
        <w:rPr>
          <w:rFonts w:asciiTheme="minorHAnsi" w:hAnsiTheme="minorHAnsi" w:cstheme="minorBidi"/>
          <w:sz w:val="22"/>
          <w:szCs w:val="22"/>
        </w:rPr>
        <w:t xml:space="preserve"> septembrim </w:t>
      </w:r>
      <w:r w:rsidR="00FD519A">
        <w:tab/>
      </w:r>
      <w:r w:rsidRPr="3FCFA760">
        <w:rPr>
          <w:rFonts w:asciiTheme="minorHAnsi" w:hAnsiTheme="minorHAnsi" w:cstheme="minorBidi"/>
          <w:sz w:val="22"/>
          <w:szCs w:val="22"/>
        </w:rPr>
        <w:t xml:space="preserve">                         3330,00”</w:t>
      </w:r>
    </w:p>
    <w:p w14:paraId="5EC34963" w14:textId="4C4DEEAB" w:rsidR="3FCFA760" w:rsidRDefault="3FCFA760" w:rsidP="3FCFA760">
      <w:pPr>
        <w:pStyle w:val="Sarakstarindkopa"/>
        <w:ind w:left="1100"/>
        <w:rPr>
          <w:rFonts w:asciiTheme="minorHAnsi" w:hAnsiTheme="minorHAnsi" w:cstheme="minorBidi"/>
          <w:sz w:val="22"/>
          <w:szCs w:val="22"/>
        </w:rPr>
      </w:pPr>
    </w:p>
    <w:p w14:paraId="6267CE0C" w14:textId="580EF8AF" w:rsidR="009B1E79" w:rsidRDefault="009B1E79" w:rsidP="00136F83">
      <w:pPr>
        <w:pStyle w:val="Sarakstarindkopa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9.1., 9.2., 9.3., 9.4. apakšpunktus izsakot šādā redakcijā:</w:t>
      </w:r>
    </w:p>
    <w:p w14:paraId="52BD2A8A" w14:textId="77777777" w:rsidR="00D30CE2" w:rsidRDefault="009B1E79" w:rsidP="009B1E79">
      <w:pPr>
        <w:pStyle w:val="Sarakstarindkopa"/>
        <w:ind w:left="1100"/>
        <w:rPr>
          <w:rFonts w:asciiTheme="minorHAnsi" w:hAnsiTheme="minorHAnsi" w:cstheme="minorBidi"/>
          <w:sz w:val="22"/>
          <w:szCs w:val="22"/>
        </w:rPr>
      </w:pPr>
      <w:r w:rsidRPr="60883D86">
        <w:rPr>
          <w:rFonts w:asciiTheme="minorHAnsi" w:hAnsiTheme="minorHAnsi" w:cstheme="minorBidi"/>
          <w:sz w:val="22"/>
          <w:szCs w:val="22"/>
        </w:rPr>
        <w:t xml:space="preserve">“9.1. </w:t>
      </w:r>
      <w:r w:rsidR="00DE10FE" w:rsidRPr="00D30CE2">
        <w:rPr>
          <w:rFonts w:asciiTheme="minorHAnsi" w:hAnsiTheme="minorHAnsi" w:cstheme="minorBidi"/>
          <w:i/>
          <w:iCs/>
          <w:sz w:val="22"/>
          <w:szCs w:val="22"/>
        </w:rPr>
        <w:t>Izslēgt ar 01.0</w:t>
      </w:r>
      <w:r w:rsidR="00D30CE2" w:rsidRPr="00D30CE2">
        <w:rPr>
          <w:rFonts w:asciiTheme="minorHAnsi" w:hAnsiTheme="minorHAnsi" w:cstheme="minorBidi"/>
          <w:i/>
          <w:iCs/>
          <w:sz w:val="22"/>
          <w:szCs w:val="22"/>
        </w:rPr>
        <w:t>8.2025.</w:t>
      </w:r>
      <w:r w:rsidR="00D30CE2">
        <w:rPr>
          <w:rFonts w:asciiTheme="minorHAnsi" w:hAnsiTheme="minorHAnsi" w:cstheme="minorBidi"/>
          <w:sz w:val="22"/>
          <w:szCs w:val="22"/>
        </w:rPr>
        <w:tab/>
      </w:r>
    </w:p>
    <w:p w14:paraId="33C6E3F1" w14:textId="266F1CA6" w:rsidR="009B1E79" w:rsidRDefault="009B1E79" w:rsidP="009B1E79">
      <w:pPr>
        <w:pStyle w:val="Sarakstarindkopa"/>
        <w:ind w:left="1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9.2. </w:t>
      </w:r>
      <w:r w:rsidRPr="00D30CE2">
        <w:rPr>
          <w:rFonts w:asciiTheme="minorHAnsi" w:hAnsiTheme="minorHAnsi" w:cstheme="minorHAnsi"/>
          <w:i/>
          <w:iCs/>
          <w:sz w:val="22"/>
          <w:szCs w:val="22"/>
        </w:rPr>
        <w:t>Izslēgt ar</w:t>
      </w:r>
      <w:r w:rsidR="00D30CE2" w:rsidRPr="00D30CE2">
        <w:rPr>
          <w:rFonts w:asciiTheme="minorHAnsi" w:hAnsiTheme="minorHAnsi" w:cstheme="minorHAnsi"/>
          <w:i/>
          <w:iCs/>
          <w:sz w:val="22"/>
          <w:szCs w:val="22"/>
        </w:rPr>
        <w:t xml:space="preserve"> 01.08.2025.</w:t>
      </w:r>
    </w:p>
    <w:p w14:paraId="5AB9F8FF" w14:textId="3C17CA41" w:rsidR="009B1E79" w:rsidRDefault="009B1E79" w:rsidP="009B1E79">
      <w:pPr>
        <w:pStyle w:val="Sarakstarindkopa"/>
        <w:ind w:left="1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9.3. Telpu noma pasākumiem (izrādēm, koncertiem, nodarbībām, semināriem,</w:t>
      </w:r>
    </w:p>
    <w:p w14:paraId="5D662B8F" w14:textId="5E171F84" w:rsidR="009B1E79" w:rsidRDefault="009B1E79" w:rsidP="009B1E79">
      <w:pPr>
        <w:pStyle w:val="Sarakstarindkopa"/>
        <w:ind w:left="1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konferencēm (1h))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120,00</w:t>
      </w:r>
    </w:p>
    <w:p w14:paraId="0D5C96FB" w14:textId="20747E5B" w:rsidR="00613CB1" w:rsidRPr="00613CB1" w:rsidRDefault="3C255310" w:rsidP="00613CB1">
      <w:pPr>
        <w:pStyle w:val="Sarakstarindkopa"/>
        <w:ind w:left="1100"/>
        <w:rPr>
          <w:rFonts w:asciiTheme="minorHAnsi" w:hAnsiTheme="minorHAnsi" w:cstheme="minorHAnsi"/>
          <w:sz w:val="22"/>
          <w:szCs w:val="22"/>
        </w:rPr>
      </w:pPr>
      <w:r w:rsidRPr="3FCFA760">
        <w:rPr>
          <w:rFonts w:asciiTheme="minorHAnsi" w:hAnsiTheme="minorHAnsi" w:cstheme="minorBidi"/>
          <w:sz w:val="22"/>
          <w:szCs w:val="22"/>
        </w:rPr>
        <w:t xml:space="preserve">  9.4. </w:t>
      </w:r>
      <w:r w:rsidRPr="3FCFA760">
        <w:rPr>
          <w:rFonts w:asciiTheme="minorHAnsi" w:hAnsiTheme="minorHAnsi" w:cstheme="minorBidi"/>
          <w:i/>
          <w:iCs/>
          <w:sz w:val="22"/>
          <w:szCs w:val="22"/>
        </w:rPr>
        <w:t>Izslēgt ar</w:t>
      </w:r>
      <w:r w:rsidR="0423B4A2" w:rsidRPr="3FCFA760">
        <w:rPr>
          <w:rFonts w:asciiTheme="minorHAnsi" w:hAnsiTheme="minorHAnsi" w:cstheme="minorBidi"/>
          <w:i/>
          <w:iCs/>
          <w:sz w:val="22"/>
          <w:szCs w:val="22"/>
        </w:rPr>
        <w:t xml:space="preserve"> 01.08.</w:t>
      </w:r>
      <w:r w:rsidRPr="3FCFA760">
        <w:rPr>
          <w:rFonts w:asciiTheme="minorHAnsi" w:hAnsiTheme="minorHAnsi" w:cstheme="minorBidi"/>
          <w:i/>
          <w:iCs/>
          <w:sz w:val="22"/>
          <w:szCs w:val="22"/>
        </w:rPr>
        <w:t>2025.</w:t>
      </w:r>
      <w:r w:rsidR="42AECE2C" w:rsidRPr="3FCFA760">
        <w:rPr>
          <w:rFonts w:asciiTheme="minorHAnsi" w:hAnsiTheme="minorHAnsi" w:cstheme="minorBidi"/>
          <w:sz w:val="22"/>
          <w:szCs w:val="22"/>
        </w:rPr>
        <w:t>”</w:t>
      </w:r>
    </w:p>
    <w:p w14:paraId="79F730B0" w14:textId="7F4E6780" w:rsidR="3FCFA760" w:rsidRDefault="3FCFA760" w:rsidP="3FCFA760">
      <w:pPr>
        <w:pStyle w:val="Sarakstarindkopa"/>
        <w:ind w:left="1100"/>
        <w:rPr>
          <w:rFonts w:asciiTheme="minorHAnsi" w:hAnsiTheme="minorHAnsi" w:cstheme="minorBidi"/>
          <w:sz w:val="22"/>
          <w:szCs w:val="22"/>
        </w:rPr>
      </w:pPr>
    </w:p>
    <w:p w14:paraId="7381ECB3" w14:textId="28F7B982" w:rsidR="00613CB1" w:rsidRDefault="00613CB1" w:rsidP="00136F83">
      <w:pPr>
        <w:pStyle w:val="Sarakstarindkopa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13.3. apakšpunktu izteikt šādā redakcijā</w:t>
      </w:r>
      <w:r w:rsidR="00471166">
        <w:rPr>
          <w:rFonts w:asciiTheme="minorHAnsi" w:hAnsiTheme="minorHAnsi" w:cstheme="minorHAnsi"/>
          <w:sz w:val="22"/>
          <w:szCs w:val="22"/>
        </w:rPr>
        <w:t>:</w:t>
      </w:r>
    </w:p>
    <w:p w14:paraId="5556B8CE" w14:textId="4497C129" w:rsidR="00471166" w:rsidRDefault="4D1B9B3B" w:rsidP="00471166">
      <w:pPr>
        <w:pStyle w:val="Sarakstarindkopa"/>
        <w:ind w:left="1100"/>
        <w:rPr>
          <w:rFonts w:asciiTheme="minorHAnsi" w:hAnsiTheme="minorHAnsi" w:cstheme="minorHAnsi"/>
          <w:sz w:val="22"/>
          <w:szCs w:val="22"/>
        </w:rPr>
      </w:pPr>
      <w:r w:rsidRPr="3FCFA760">
        <w:rPr>
          <w:rFonts w:asciiTheme="minorHAnsi" w:hAnsiTheme="minorHAnsi" w:cstheme="minorBidi"/>
          <w:sz w:val="22"/>
          <w:szCs w:val="22"/>
        </w:rPr>
        <w:t xml:space="preserve">“13.3. </w:t>
      </w:r>
      <w:r w:rsidR="5DE40C48" w:rsidRPr="3FCFA760">
        <w:rPr>
          <w:rFonts w:asciiTheme="minorHAnsi" w:hAnsiTheme="minorHAnsi" w:cstheme="minorBidi"/>
          <w:i/>
          <w:iCs/>
          <w:sz w:val="22"/>
          <w:szCs w:val="22"/>
        </w:rPr>
        <w:t>Izslēgt ar 01.08.2025.”</w:t>
      </w:r>
    </w:p>
    <w:p w14:paraId="530F4BAF" w14:textId="27632F7C" w:rsidR="3FCFA760" w:rsidRDefault="3FCFA760" w:rsidP="3FCFA760">
      <w:pPr>
        <w:pStyle w:val="Sarakstarindkopa"/>
        <w:ind w:left="1100"/>
        <w:rPr>
          <w:rFonts w:asciiTheme="minorHAnsi" w:hAnsiTheme="minorHAnsi" w:cstheme="minorBidi"/>
          <w:i/>
          <w:iCs/>
          <w:sz w:val="22"/>
          <w:szCs w:val="22"/>
        </w:rPr>
      </w:pPr>
    </w:p>
    <w:p w14:paraId="738D4D90" w14:textId="5A22C293" w:rsidR="00773CD9" w:rsidRDefault="00773CD9" w:rsidP="00773CD9">
      <w:pPr>
        <w:pStyle w:val="Sarakstarindkopa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14.1., 14.2. apakšpunktus izteikt šādā redakcijā:</w:t>
      </w:r>
    </w:p>
    <w:p w14:paraId="7BD4715D" w14:textId="6B6AD2E7" w:rsidR="00773CD9" w:rsidRDefault="00773CD9" w:rsidP="00773CD9">
      <w:pPr>
        <w:pStyle w:val="Sarakstarindkopa"/>
        <w:ind w:left="1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“14.1. Pasākuma laiks (1h)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50,00</w:t>
      </w:r>
    </w:p>
    <w:p w14:paraId="440CEC9B" w14:textId="77777777" w:rsidR="003050C8" w:rsidRDefault="00773CD9" w:rsidP="003050C8">
      <w:pPr>
        <w:pStyle w:val="Sarakstarindkopa"/>
        <w:ind w:left="1100"/>
        <w:rPr>
          <w:rFonts w:asciiTheme="minorHAnsi" w:hAnsiTheme="minorHAnsi" w:cstheme="minorBidi"/>
          <w:i/>
          <w:iCs/>
          <w:sz w:val="22"/>
          <w:szCs w:val="22"/>
        </w:rPr>
      </w:pPr>
      <w:r w:rsidRPr="3FCFA760">
        <w:rPr>
          <w:rFonts w:asciiTheme="minorHAnsi" w:hAnsiTheme="minorHAnsi" w:cstheme="minorBidi"/>
          <w:sz w:val="22"/>
          <w:szCs w:val="22"/>
        </w:rPr>
        <w:t xml:space="preserve">  14.2. </w:t>
      </w:r>
      <w:r w:rsidR="5DE40C48" w:rsidRPr="3FCFA760">
        <w:rPr>
          <w:rFonts w:asciiTheme="minorHAnsi" w:hAnsiTheme="minorHAnsi" w:cstheme="minorBidi"/>
          <w:i/>
          <w:iCs/>
          <w:sz w:val="22"/>
          <w:szCs w:val="22"/>
        </w:rPr>
        <w:t>Izslēgt ar 01.08.2025.”</w:t>
      </w:r>
    </w:p>
    <w:p w14:paraId="3E29BDA1" w14:textId="21BF542C" w:rsidR="00773CD9" w:rsidRPr="003050C8" w:rsidRDefault="00773CD9" w:rsidP="003050C8">
      <w:pPr>
        <w:pStyle w:val="Sarakstarindkopa"/>
        <w:numPr>
          <w:ilvl w:val="1"/>
          <w:numId w:val="14"/>
        </w:numPr>
        <w:rPr>
          <w:rFonts w:asciiTheme="minorHAnsi" w:hAnsiTheme="minorHAnsi" w:cstheme="minorBidi"/>
          <w:i/>
          <w:iCs/>
          <w:sz w:val="22"/>
          <w:szCs w:val="22"/>
        </w:rPr>
      </w:pPr>
      <w:r w:rsidRPr="003050C8">
        <w:rPr>
          <w:rFonts w:asciiTheme="minorHAnsi" w:hAnsiTheme="minorHAnsi" w:cstheme="minorHAnsi"/>
          <w:sz w:val="22"/>
          <w:szCs w:val="22"/>
        </w:rPr>
        <w:t>15.1., 15.2. apakšpunktus izteikt šādā redakcijā:</w:t>
      </w:r>
    </w:p>
    <w:p w14:paraId="625C9DC8" w14:textId="01F734C2" w:rsidR="00773CD9" w:rsidRDefault="00773CD9" w:rsidP="00773CD9">
      <w:pPr>
        <w:pStyle w:val="Sarakstarindkopa"/>
        <w:ind w:left="1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“15.1. Pasākuma laiks (1h)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50,00</w:t>
      </w:r>
    </w:p>
    <w:p w14:paraId="374069E2" w14:textId="77777777" w:rsidR="00F17A80" w:rsidRDefault="00773CD9" w:rsidP="00F17A80">
      <w:pPr>
        <w:pStyle w:val="Sarakstarindkopa"/>
        <w:ind w:left="110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15.2. </w:t>
      </w:r>
      <w:r w:rsidR="00B92406" w:rsidRPr="00B92406">
        <w:rPr>
          <w:rFonts w:asciiTheme="minorHAnsi" w:hAnsiTheme="minorHAnsi" w:cstheme="minorHAnsi"/>
          <w:i/>
          <w:iCs/>
          <w:sz w:val="22"/>
          <w:szCs w:val="22"/>
        </w:rPr>
        <w:t>Izslēgt ar 01.08.2025</w:t>
      </w:r>
      <w:r w:rsidR="00F17A80">
        <w:rPr>
          <w:rFonts w:asciiTheme="minorHAnsi" w:hAnsiTheme="minorHAnsi" w:cstheme="minorHAnsi"/>
          <w:i/>
          <w:iCs/>
          <w:sz w:val="22"/>
          <w:szCs w:val="22"/>
        </w:rPr>
        <w:t>”</w:t>
      </w:r>
    </w:p>
    <w:p w14:paraId="538C87E3" w14:textId="7888A1A2" w:rsidR="00773CD9" w:rsidRPr="003050C8" w:rsidRDefault="00773CD9" w:rsidP="003050C8">
      <w:pPr>
        <w:pStyle w:val="Sarakstarindkopa"/>
        <w:numPr>
          <w:ilvl w:val="1"/>
          <w:numId w:val="14"/>
        </w:numPr>
        <w:rPr>
          <w:rFonts w:asciiTheme="minorHAnsi" w:hAnsiTheme="minorHAnsi" w:cstheme="minorBidi"/>
          <w:sz w:val="22"/>
          <w:szCs w:val="22"/>
        </w:rPr>
      </w:pPr>
      <w:r w:rsidRPr="003050C8">
        <w:rPr>
          <w:rFonts w:asciiTheme="minorHAnsi" w:hAnsiTheme="minorHAnsi" w:cstheme="minorBidi"/>
          <w:sz w:val="22"/>
          <w:szCs w:val="22"/>
        </w:rPr>
        <w:t>16.2. apakšpunktu izteikt šādā redakcijā:</w:t>
      </w:r>
    </w:p>
    <w:p w14:paraId="1F07C729" w14:textId="743FD343" w:rsidR="00773CD9" w:rsidRDefault="00773CD9" w:rsidP="763B6D01">
      <w:pPr>
        <w:pStyle w:val="Sarakstarindkopa"/>
        <w:ind w:left="1100"/>
        <w:rPr>
          <w:rFonts w:asciiTheme="minorHAnsi" w:hAnsiTheme="minorHAnsi" w:cstheme="minorBidi"/>
          <w:sz w:val="22"/>
          <w:szCs w:val="22"/>
        </w:rPr>
      </w:pPr>
      <w:r w:rsidRPr="3FCFA760">
        <w:rPr>
          <w:rFonts w:asciiTheme="minorHAnsi" w:hAnsiTheme="minorHAnsi" w:cstheme="minorBidi"/>
          <w:sz w:val="22"/>
          <w:szCs w:val="22"/>
        </w:rPr>
        <w:t>“16.2</w:t>
      </w:r>
      <w:r w:rsidR="00852FE5" w:rsidRPr="3FCFA760">
        <w:rPr>
          <w:rFonts w:asciiTheme="minorHAnsi" w:hAnsiTheme="minorHAnsi" w:cstheme="minorBidi"/>
          <w:sz w:val="22"/>
          <w:szCs w:val="22"/>
        </w:rPr>
        <w:t>.</w:t>
      </w:r>
      <w:r w:rsidR="00852FE5" w:rsidRPr="3FCFA760">
        <w:rPr>
          <w:rFonts w:asciiTheme="minorHAnsi" w:hAnsiTheme="minorHAnsi" w:cstheme="minorBidi"/>
          <w:i/>
          <w:iCs/>
          <w:sz w:val="22"/>
          <w:szCs w:val="22"/>
        </w:rPr>
        <w:t xml:space="preserve"> Izslēgt ar 01.08.2025.”</w:t>
      </w:r>
    </w:p>
    <w:p w14:paraId="0BF6EF6D" w14:textId="60BAC756" w:rsidR="3FCFA760" w:rsidRDefault="3FCFA760" w:rsidP="3FCFA760">
      <w:pPr>
        <w:pStyle w:val="Sarakstarindkopa"/>
        <w:ind w:left="1100"/>
        <w:rPr>
          <w:rFonts w:asciiTheme="minorHAnsi" w:hAnsiTheme="minorHAnsi" w:cstheme="minorBidi"/>
          <w:i/>
          <w:iCs/>
          <w:sz w:val="22"/>
          <w:szCs w:val="22"/>
        </w:rPr>
      </w:pPr>
    </w:p>
    <w:p w14:paraId="35B4924C" w14:textId="4F51EE66" w:rsidR="00A26B85" w:rsidRDefault="00DD1257" w:rsidP="003050C8">
      <w:pPr>
        <w:pStyle w:val="Sarakstarindkopa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17.3. apakšpunktu izteikt šādā redakcijā:</w:t>
      </w:r>
    </w:p>
    <w:p w14:paraId="54D4941F" w14:textId="1353672D" w:rsidR="00A26B85" w:rsidRDefault="7ADEB7C9" w:rsidP="00A26B85">
      <w:pPr>
        <w:pStyle w:val="Sarakstarindkopa"/>
        <w:ind w:left="1100"/>
        <w:rPr>
          <w:rFonts w:asciiTheme="minorHAnsi" w:hAnsiTheme="minorHAnsi" w:cstheme="minorHAnsi"/>
          <w:i/>
          <w:iCs/>
          <w:sz w:val="22"/>
          <w:szCs w:val="22"/>
        </w:rPr>
      </w:pPr>
      <w:r w:rsidRPr="3FCFA760">
        <w:rPr>
          <w:rFonts w:asciiTheme="minorHAnsi" w:hAnsiTheme="minorHAnsi" w:cstheme="minorBidi"/>
          <w:sz w:val="22"/>
          <w:szCs w:val="22"/>
        </w:rPr>
        <w:t xml:space="preserve">“17.3. </w:t>
      </w:r>
      <w:r w:rsidRPr="3FCFA760">
        <w:rPr>
          <w:rFonts w:asciiTheme="minorHAnsi" w:hAnsiTheme="minorHAnsi" w:cstheme="minorBidi"/>
          <w:i/>
          <w:iCs/>
          <w:sz w:val="22"/>
          <w:szCs w:val="22"/>
        </w:rPr>
        <w:t>Izslēgt ar 01.08.2025.”</w:t>
      </w:r>
    </w:p>
    <w:p w14:paraId="455E2FD4" w14:textId="6AE5447C" w:rsidR="3FCFA760" w:rsidRDefault="3FCFA760" w:rsidP="3FCFA760">
      <w:pPr>
        <w:pStyle w:val="Sarakstarindkopa"/>
        <w:ind w:left="1100"/>
        <w:rPr>
          <w:rFonts w:asciiTheme="minorHAnsi" w:hAnsiTheme="minorHAnsi" w:cstheme="minorBidi"/>
          <w:i/>
          <w:iCs/>
          <w:sz w:val="22"/>
          <w:szCs w:val="22"/>
        </w:rPr>
      </w:pPr>
    </w:p>
    <w:p w14:paraId="792107FA" w14:textId="686CFB7D" w:rsidR="00A26B85" w:rsidRDefault="00977C86" w:rsidP="003050C8">
      <w:pPr>
        <w:pStyle w:val="Sarakstarindkopa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18.4., 18.5. apakšpunktus izteikt šādā redakcijā:</w:t>
      </w:r>
    </w:p>
    <w:p w14:paraId="5E42B4C6" w14:textId="42E91A8B" w:rsidR="00977C86" w:rsidRDefault="00977C86" w:rsidP="00977C86">
      <w:pPr>
        <w:ind w:left="1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“18.4. Vitrīnu noma (1 gab., mēnesī)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F4230">
        <w:rPr>
          <w:rFonts w:asciiTheme="minorHAnsi" w:hAnsiTheme="minorHAnsi" w:cstheme="minorHAnsi"/>
          <w:sz w:val="22"/>
          <w:szCs w:val="22"/>
        </w:rPr>
        <w:t>no 20,00 – 125,00</w:t>
      </w:r>
    </w:p>
    <w:p w14:paraId="7A7316AA" w14:textId="6D37B67A" w:rsidR="004F4230" w:rsidRDefault="004F4230" w:rsidP="00977C86">
      <w:pPr>
        <w:ind w:left="1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18.5. Podestu noma (1 gab., mēnesī)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no 10,00 </w:t>
      </w:r>
      <w:r w:rsidR="00540BF8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40BF8">
        <w:rPr>
          <w:rFonts w:asciiTheme="minorHAnsi" w:hAnsiTheme="minorHAnsi" w:cstheme="minorHAnsi"/>
          <w:sz w:val="22"/>
          <w:szCs w:val="22"/>
        </w:rPr>
        <w:t>50,00”</w:t>
      </w:r>
    </w:p>
    <w:p w14:paraId="17298671" w14:textId="35D74B5E" w:rsidR="002364CF" w:rsidRDefault="002364CF" w:rsidP="002364C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1.10. 7. apakšpunktu izteikt šādā redakcijā:</w:t>
      </w:r>
    </w:p>
    <w:p w14:paraId="1F12F340" w14:textId="159BE36B" w:rsidR="002364CF" w:rsidRDefault="002364CF" w:rsidP="002364C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  “7. Tirdzniecība ar suvenīriem, grāmatām, ceļvežiem, bukletiem</w:t>
      </w:r>
    </w:p>
    <w:p w14:paraId="269C2A68" w14:textId="15EBF935" w:rsidR="002364CF" w:rsidRPr="002364CF" w:rsidRDefault="002364CF" w:rsidP="002364CF">
      <w:pPr>
        <w:ind w:left="7200" w:hanging="57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Muzeja teritorijā vai Muzeja organizētajos pasākumos</w:t>
      </w:r>
      <w:r>
        <w:rPr>
          <w:rFonts w:asciiTheme="minorHAnsi" w:hAnsiTheme="minorHAnsi" w:cstheme="minorHAnsi"/>
          <w:sz w:val="22"/>
          <w:szCs w:val="22"/>
        </w:rPr>
        <w:tab/>
        <w:t>Līdz 90% uzcenojums no suvenīru iepirkšanas cenas”</w:t>
      </w:r>
    </w:p>
    <w:p w14:paraId="7B1B94F4" w14:textId="575B18BB" w:rsidR="004636B3" w:rsidRPr="00136F83" w:rsidRDefault="336945F9" w:rsidP="003050C8">
      <w:pPr>
        <w:pStyle w:val="Sarakstarindkopa"/>
        <w:numPr>
          <w:ilvl w:val="0"/>
          <w:numId w:val="15"/>
        </w:numPr>
        <w:jc w:val="both"/>
        <w:rPr>
          <w:rFonts w:asciiTheme="minorHAnsi" w:hAnsiTheme="minorHAnsi" w:cstheme="minorBidi"/>
          <w:sz w:val="22"/>
          <w:szCs w:val="22"/>
        </w:rPr>
      </w:pPr>
      <w:r w:rsidRPr="3FCFA760">
        <w:rPr>
          <w:rFonts w:asciiTheme="minorHAnsi" w:hAnsiTheme="minorHAnsi" w:cstheme="minorBidi"/>
          <w:sz w:val="22"/>
          <w:szCs w:val="22"/>
        </w:rPr>
        <w:t xml:space="preserve">Lēmuma izpildi nodrošināt </w:t>
      </w:r>
      <w:proofErr w:type="spellStart"/>
      <w:r w:rsidRPr="3FCFA760">
        <w:rPr>
          <w:rFonts w:asciiTheme="minorHAnsi" w:hAnsiTheme="minorHAnsi" w:cstheme="minorBidi"/>
          <w:sz w:val="22"/>
          <w:szCs w:val="22"/>
        </w:rPr>
        <w:t>Cēsu</w:t>
      </w:r>
      <w:proofErr w:type="spellEnd"/>
      <w:r w:rsidRPr="3FCFA760">
        <w:rPr>
          <w:rFonts w:asciiTheme="minorHAnsi" w:hAnsiTheme="minorHAnsi" w:cstheme="minorBidi"/>
          <w:sz w:val="22"/>
          <w:szCs w:val="22"/>
        </w:rPr>
        <w:t xml:space="preserve"> novada pašvaldības iestādes "</w:t>
      </w:r>
      <w:proofErr w:type="spellStart"/>
      <w:r w:rsidR="17C072A2" w:rsidRPr="3FCFA760">
        <w:rPr>
          <w:rFonts w:asciiTheme="minorHAnsi" w:hAnsiTheme="minorHAnsi" w:cstheme="minorBidi"/>
          <w:sz w:val="22"/>
          <w:szCs w:val="22"/>
        </w:rPr>
        <w:t>Cēsu</w:t>
      </w:r>
      <w:proofErr w:type="spellEnd"/>
      <w:r w:rsidR="17C072A2" w:rsidRPr="3FCFA760">
        <w:rPr>
          <w:rFonts w:asciiTheme="minorHAnsi" w:hAnsiTheme="minorHAnsi" w:cstheme="minorBidi"/>
          <w:sz w:val="22"/>
          <w:szCs w:val="22"/>
        </w:rPr>
        <w:t xml:space="preserve"> muzejs</w:t>
      </w:r>
      <w:r w:rsidRPr="3FCFA760">
        <w:rPr>
          <w:rFonts w:asciiTheme="minorHAnsi" w:hAnsiTheme="minorHAnsi" w:cstheme="minorBidi"/>
          <w:sz w:val="22"/>
          <w:szCs w:val="22"/>
        </w:rPr>
        <w:t xml:space="preserve">" </w:t>
      </w:r>
      <w:r w:rsidR="17C072A2" w:rsidRPr="3FCFA760">
        <w:rPr>
          <w:rFonts w:asciiTheme="minorHAnsi" w:hAnsiTheme="minorHAnsi" w:cstheme="minorBidi"/>
          <w:sz w:val="22"/>
          <w:szCs w:val="22"/>
        </w:rPr>
        <w:t>direktoram</w:t>
      </w:r>
      <w:r w:rsidRPr="3FCFA760">
        <w:rPr>
          <w:rFonts w:asciiTheme="minorHAnsi" w:hAnsiTheme="minorHAnsi" w:cstheme="minorBidi"/>
          <w:sz w:val="22"/>
          <w:szCs w:val="22"/>
        </w:rPr>
        <w:t>.</w:t>
      </w:r>
    </w:p>
    <w:p w14:paraId="6C2E524B" w14:textId="77777777" w:rsidR="004636B3" w:rsidRPr="00861C8F" w:rsidRDefault="004636B3" w:rsidP="003050C8">
      <w:pPr>
        <w:pStyle w:val="Sarakstarindkopa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iCs/>
          <w:sz w:val="22"/>
          <w:szCs w:val="22"/>
          <w:lang w:eastAsia="en-US"/>
        </w:rPr>
      </w:pPr>
      <w:r w:rsidRPr="00861C8F">
        <w:rPr>
          <w:rFonts w:asciiTheme="minorHAnsi" w:eastAsia="Times New Roman" w:hAnsiTheme="minorHAnsi" w:cstheme="minorHAnsi"/>
          <w:iCs/>
          <w:sz w:val="22"/>
          <w:szCs w:val="22"/>
          <w:lang w:eastAsia="en-US"/>
        </w:rPr>
        <w:t xml:space="preserve">Kontroli par lēmuma izpildi veic </w:t>
      </w:r>
      <w:proofErr w:type="spellStart"/>
      <w:r w:rsidRPr="00861C8F">
        <w:rPr>
          <w:rFonts w:asciiTheme="minorHAnsi" w:eastAsia="Times New Roman" w:hAnsiTheme="minorHAnsi" w:cstheme="minorHAnsi"/>
          <w:iCs/>
          <w:sz w:val="22"/>
          <w:szCs w:val="22"/>
          <w:lang w:eastAsia="en-US"/>
        </w:rPr>
        <w:t>Cēsu</w:t>
      </w:r>
      <w:proofErr w:type="spellEnd"/>
      <w:r w:rsidRPr="00861C8F">
        <w:rPr>
          <w:rFonts w:asciiTheme="minorHAnsi" w:eastAsia="Times New Roman" w:hAnsiTheme="minorHAnsi" w:cstheme="minorHAnsi"/>
          <w:iCs/>
          <w:sz w:val="22"/>
          <w:szCs w:val="22"/>
          <w:lang w:eastAsia="en-US"/>
        </w:rPr>
        <w:t xml:space="preserve"> novada pašvaldības izpilddirektors.</w:t>
      </w:r>
    </w:p>
    <w:p w14:paraId="78BAFB3D" w14:textId="77777777" w:rsidR="002C34B4" w:rsidRPr="00861C8F" w:rsidRDefault="002C34B4" w:rsidP="00414090">
      <w:pPr>
        <w:pStyle w:val="Sarakstarindkopa"/>
        <w:ind w:left="0"/>
        <w:jc w:val="center"/>
        <w:rPr>
          <w:rFonts w:asciiTheme="minorHAnsi" w:eastAsia="Times New Roman" w:hAnsiTheme="minorHAnsi" w:cstheme="minorHAnsi"/>
          <w:iCs/>
          <w:sz w:val="22"/>
          <w:szCs w:val="22"/>
          <w:lang w:eastAsia="en-US"/>
        </w:rPr>
      </w:pPr>
    </w:p>
    <w:p w14:paraId="26D93A15" w14:textId="77777777" w:rsidR="002C34B4" w:rsidRPr="00861C8F" w:rsidRDefault="002C34B4" w:rsidP="004636B3">
      <w:pPr>
        <w:pStyle w:val="Sarakstarindkopa"/>
        <w:ind w:left="0"/>
        <w:rPr>
          <w:rFonts w:asciiTheme="minorHAnsi" w:eastAsia="Times New Roman" w:hAnsiTheme="minorHAnsi" w:cstheme="minorHAnsi"/>
          <w:iCs/>
          <w:sz w:val="22"/>
          <w:szCs w:val="22"/>
          <w:lang w:eastAsia="en-US"/>
        </w:rPr>
      </w:pPr>
    </w:p>
    <w:p w14:paraId="3FD63B2F" w14:textId="402929AF" w:rsidR="00554345" w:rsidRPr="00FA7D7A" w:rsidRDefault="00554345" w:rsidP="00554345">
      <w:pPr>
        <w:pStyle w:val="Bezatstarpm"/>
        <w:rPr>
          <w:rFonts w:asciiTheme="minorHAnsi" w:eastAsia="Times New Roman" w:hAnsiTheme="minorHAnsi" w:cstheme="minorHAnsi"/>
          <w:iCs/>
          <w:sz w:val="22"/>
          <w:szCs w:val="22"/>
          <w:lang w:val="lv-LV" w:eastAsia="en-US"/>
        </w:rPr>
      </w:pPr>
      <w:r w:rsidRPr="00FA7D7A">
        <w:rPr>
          <w:rFonts w:asciiTheme="minorHAnsi" w:eastAsia="Times New Roman" w:hAnsiTheme="minorHAnsi" w:cstheme="minorHAnsi"/>
          <w:iCs/>
          <w:sz w:val="22"/>
          <w:szCs w:val="22"/>
          <w:lang w:val="lv-LV" w:eastAsia="en-US"/>
        </w:rPr>
        <w:t xml:space="preserve">Sagatavoja </w:t>
      </w:r>
      <w:proofErr w:type="spellStart"/>
      <w:r w:rsidR="00DD1257">
        <w:rPr>
          <w:rFonts w:asciiTheme="minorHAnsi" w:eastAsia="Times New Roman" w:hAnsiTheme="minorHAnsi" w:cstheme="minorHAnsi"/>
          <w:iCs/>
          <w:sz w:val="22"/>
          <w:szCs w:val="22"/>
          <w:lang w:val="lv-LV" w:eastAsia="en-US"/>
        </w:rPr>
        <w:t>E.Kalniņa</w:t>
      </w:r>
      <w:proofErr w:type="spellEnd"/>
    </w:p>
    <w:p w14:paraId="714C5243" w14:textId="77777777" w:rsidR="002C34B4" w:rsidRPr="00861C8F" w:rsidRDefault="002C34B4" w:rsidP="00414090">
      <w:pPr>
        <w:pStyle w:val="Sarakstarindkopa"/>
        <w:ind w:left="0"/>
        <w:jc w:val="center"/>
        <w:rPr>
          <w:rFonts w:asciiTheme="minorHAnsi" w:eastAsia="Times New Roman" w:hAnsiTheme="minorHAnsi" w:cstheme="minorHAnsi"/>
          <w:iCs/>
          <w:sz w:val="22"/>
          <w:szCs w:val="22"/>
          <w:lang w:eastAsia="en-US"/>
        </w:rPr>
      </w:pPr>
    </w:p>
    <w:p w14:paraId="5EC7BEBD" w14:textId="77777777" w:rsidR="00C57EEF" w:rsidRDefault="00C57EEF" w:rsidP="0085003E">
      <w:pPr>
        <w:jc w:val="right"/>
        <w:rPr>
          <w:rFonts w:asciiTheme="minorHAnsi" w:hAnsiTheme="minorHAnsi" w:cstheme="minorHAnsi"/>
          <w:iCs w:val="0"/>
          <w:color w:val="000000"/>
          <w:sz w:val="22"/>
          <w:szCs w:val="22"/>
          <w:lang w:eastAsia="lv-LV"/>
        </w:rPr>
      </w:pPr>
    </w:p>
    <w:p w14:paraId="3C520C2B" w14:textId="77777777" w:rsidR="00C57EEF" w:rsidRDefault="00C57EEF" w:rsidP="0085003E">
      <w:pPr>
        <w:jc w:val="right"/>
        <w:rPr>
          <w:rFonts w:asciiTheme="minorHAnsi" w:hAnsiTheme="minorHAnsi" w:cstheme="minorHAnsi"/>
          <w:iCs w:val="0"/>
          <w:color w:val="000000"/>
          <w:sz w:val="22"/>
          <w:szCs w:val="22"/>
          <w:lang w:eastAsia="lv-LV"/>
        </w:rPr>
      </w:pPr>
    </w:p>
    <w:p w14:paraId="31EBE725" w14:textId="77777777" w:rsidR="00C57EEF" w:rsidRDefault="00C57EEF" w:rsidP="0085003E">
      <w:pPr>
        <w:jc w:val="right"/>
        <w:rPr>
          <w:rFonts w:asciiTheme="minorHAnsi" w:hAnsiTheme="minorHAnsi" w:cstheme="minorHAnsi"/>
          <w:iCs w:val="0"/>
          <w:color w:val="000000"/>
          <w:sz w:val="22"/>
          <w:szCs w:val="22"/>
          <w:lang w:eastAsia="lv-LV"/>
        </w:rPr>
      </w:pPr>
    </w:p>
    <w:p w14:paraId="5CB657CC" w14:textId="77777777" w:rsidR="00C57EEF" w:rsidRDefault="00C57EEF" w:rsidP="0085003E">
      <w:pPr>
        <w:jc w:val="right"/>
        <w:rPr>
          <w:rFonts w:asciiTheme="minorHAnsi" w:hAnsiTheme="minorHAnsi" w:cstheme="minorHAnsi"/>
          <w:iCs w:val="0"/>
          <w:color w:val="000000"/>
          <w:sz w:val="22"/>
          <w:szCs w:val="22"/>
          <w:lang w:eastAsia="lv-LV"/>
        </w:rPr>
      </w:pPr>
    </w:p>
    <w:p w14:paraId="412F8811" w14:textId="77777777" w:rsidR="00C57EEF" w:rsidRDefault="00C57EEF" w:rsidP="0085003E">
      <w:pPr>
        <w:jc w:val="right"/>
        <w:rPr>
          <w:rFonts w:asciiTheme="minorHAnsi" w:hAnsiTheme="minorHAnsi" w:cstheme="minorHAnsi"/>
          <w:iCs w:val="0"/>
          <w:color w:val="000000"/>
          <w:sz w:val="22"/>
          <w:szCs w:val="22"/>
          <w:lang w:eastAsia="lv-LV"/>
        </w:rPr>
      </w:pPr>
    </w:p>
    <w:p w14:paraId="759D4B78" w14:textId="0E0C59B5" w:rsidR="00554345" w:rsidRDefault="00554345">
      <w:pPr>
        <w:rPr>
          <w:rFonts w:asciiTheme="minorHAnsi" w:hAnsiTheme="minorHAnsi" w:cstheme="minorHAnsi"/>
          <w:iCs w:val="0"/>
          <w:color w:val="000000"/>
          <w:sz w:val="22"/>
          <w:szCs w:val="22"/>
          <w:lang w:eastAsia="lv-LV"/>
        </w:rPr>
      </w:pPr>
      <w:r>
        <w:rPr>
          <w:rFonts w:asciiTheme="minorHAnsi" w:hAnsiTheme="minorHAnsi" w:cstheme="minorHAnsi"/>
          <w:iCs w:val="0"/>
          <w:color w:val="000000"/>
          <w:sz w:val="22"/>
          <w:szCs w:val="22"/>
          <w:lang w:eastAsia="lv-LV"/>
        </w:rPr>
        <w:br w:type="page"/>
      </w:r>
    </w:p>
    <w:p w14:paraId="0ADA2F94" w14:textId="77777777" w:rsidR="00C57EEF" w:rsidRDefault="00C57EEF" w:rsidP="0085003E">
      <w:pPr>
        <w:jc w:val="right"/>
        <w:rPr>
          <w:rFonts w:asciiTheme="minorHAnsi" w:hAnsiTheme="minorHAnsi" w:cstheme="minorHAnsi"/>
          <w:iCs w:val="0"/>
          <w:color w:val="000000"/>
          <w:sz w:val="22"/>
          <w:szCs w:val="22"/>
          <w:lang w:eastAsia="lv-LV"/>
        </w:rPr>
      </w:pPr>
    </w:p>
    <w:p w14:paraId="2416F69C" w14:textId="5783C805" w:rsidR="00D50B3F" w:rsidRDefault="0085003E" w:rsidP="0085003E">
      <w:pPr>
        <w:jc w:val="right"/>
        <w:rPr>
          <w:rFonts w:asciiTheme="minorHAnsi" w:hAnsiTheme="minorHAnsi" w:cstheme="minorHAnsi"/>
          <w:iCs w:val="0"/>
          <w:color w:val="000000"/>
          <w:sz w:val="22"/>
          <w:szCs w:val="22"/>
          <w:lang w:eastAsia="lv-LV"/>
        </w:rPr>
      </w:pPr>
      <w:r w:rsidRPr="000C6CA8">
        <w:rPr>
          <w:rFonts w:asciiTheme="minorHAnsi" w:hAnsiTheme="minorHAnsi" w:cstheme="minorHAnsi"/>
          <w:iCs w:val="0"/>
          <w:color w:val="000000"/>
          <w:sz w:val="22"/>
          <w:szCs w:val="22"/>
          <w:lang w:eastAsia="lv-LV"/>
        </w:rPr>
        <w:t>Pielikums</w:t>
      </w:r>
    </w:p>
    <w:p w14:paraId="29CA0880" w14:textId="77777777" w:rsidR="001640DA" w:rsidRDefault="001640DA" w:rsidP="00D50B3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lv-LV"/>
        </w:rPr>
      </w:pPr>
    </w:p>
    <w:p w14:paraId="2F2BF018" w14:textId="37113278" w:rsidR="00D50B3F" w:rsidRPr="00D50B3F" w:rsidRDefault="00D50B3F" w:rsidP="00D50B3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lv-LV"/>
        </w:rPr>
      </w:pPr>
      <w:proofErr w:type="spellStart"/>
      <w:r w:rsidRPr="00D50B3F">
        <w:rPr>
          <w:rFonts w:asciiTheme="minorHAnsi" w:hAnsiTheme="minorHAnsi" w:cstheme="minorHAnsi"/>
          <w:b/>
          <w:bCs/>
          <w:color w:val="000000"/>
          <w:sz w:val="22"/>
          <w:szCs w:val="22"/>
          <w:lang w:eastAsia="lv-LV"/>
        </w:rPr>
        <w:t>Cēsu</w:t>
      </w:r>
      <w:proofErr w:type="spellEnd"/>
      <w:r w:rsidRPr="00D50B3F">
        <w:rPr>
          <w:rFonts w:asciiTheme="minorHAnsi" w:hAnsiTheme="minorHAnsi" w:cstheme="minorHAnsi"/>
          <w:b/>
          <w:bCs/>
          <w:color w:val="000000"/>
          <w:sz w:val="22"/>
          <w:szCs w:val="22"/>
          <w:lang w:eastAsia="lv-LV"/>
        </w:rPr>
        <w:t xml:space="preserve"> novada pašvaldības iestādes </w:t>
      </w:r>
    </w:p>
    <w:p w14:paraId="43A68C87" w14:textId="447E534F" w:rsidR="00D50B3F" w:rsidRPr="00D50B3F" w:rsidRDefault="002D5168" w:rsidP="00D50B3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lv-LV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lv-LV"/>
        </w:rPr>
        <w:t>”</w:t>
      </w:r>
      <w:proofErr w:type="spellStart"/>
      <w:r w:rsidR="00D50B3F" w:rsidRPr="00D50B3F">
        <w:rPr>
          <w:rFonts w:asciiTheme="minorHAnsi" w:hAnsiTheme="minorHAnsi" w:cstheme="minorHAnsi"/>
          <w:b/>
          <w:bCs/>
          <w:color w:val="000000"/>
          <w:sz w:val="22"/>
          <w:szCs w:val="22"/>
          <w:lang w:eastAsia="lv-LV"/>
        </w:rPr>
        <w:t>Cēsu</w:t>
      </w:r>
      <w:proofErr w:type="spellEnd"/>
      <w:r w:rsidR="00D50B3F" w:rsidRPr="00D50B3F">
        <w:rPr>
          <w:rFonts w:asciiTheme="minorHAnsi" w:hAnsiTheme="minorHAnsi" w:cstheme="minorHAnsi"/>
          <w:b/>
          <w:bCs/>
          <w:color w:val="000000"/>
          <w:sz w:val="22"/>
          <w:szCs w:val="22"/>
          <w:lang w:eastAsia="lv-LV"/>
        </w:rPr>
        <w:t xml:space="preserve"> muzejs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lv-LV"/>
        </w:rPr>
        <w:t>”</w:t>
      </w:r>
      <w:r w:rsidR="00D50B3F" w:rsidRPr="00D50B3F">
        <w:rPr>
          <w:rFonts w:asciiTheme="minorHAnsi" w:hAnsiTheme="minorHAnsi" w:cstheme="minorHAnsi"/>
          <w:b/>
          <w:bCs/>
          <w:color w:val="000000"/>
          <w:sz w:val="22"/>
          <w:szCs w:val="22"/>
          <w:lang w:eastAsia="lv-LV"/>
        </w:rPr>
        <w:t xml:space="preserve"> maksas pakalpojumu cenrādis</w:t>
      </w:r>
    </w:p>
    <w:tbl>
      <w:tblPr>
        <w:tblW w:w="964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94"/>
        <w:gridCol w:w="158"/>
        <w:gridCol w:w="2297"/>
        <w:gridCol w:w="3192"/>
        <w:gridCol w:w="1274"/>
        <w:gridCol w:w="122"/>
        <w:gridCol w:w="137"/>
        <w:gridCol w:w="1655"/>
        <w:gridCol w:w="16"/>
      </w:tblGrid>
      <w:tr w:rsidR="00D50B3F" w:rsidRPr="00D50B3F" w14:paraId="6881264B" w14:textId="77777777" w:rsidTr="5A79ECCA">
        <w:trPr>
          <w:trHeight w:val="460"/>
        </w:trPr>
        <w:tc>
          <w:tcPr>
            <w:tcW w:w="9645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6769FFA4" w14:textId="77777777" w:rsidR="00D50B3F" w:rsidRPr="00D50B3F" w:rsidRDefault="00D50B3F" w:rsidP="00C8210A">
            <w:pPr>
              <w:pStyle w:val="Sarakstarindkopa"/>
              <w:widowControl w:val="0"/>
              <w:numPr>
                <w:ilvl w:val="0"/>
                <w:numId w:val="7"/>
              </w:numPr>
              <w:spacing w:after="160" w:line="259" w:lineRule="auto"/>
              <w:ind w:right="1728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D50B3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Cēsu</w:t>
            </w:r>
            <w:proofErr w:type="spellEnd"/>
            <w:r w:rsidRPr="00D50B3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muzeja pakalpojumu cenrādis</w:t>
            </w:r>
          </w:p>
        </w:tc>
      </w:tr>
      <w:tr w:rsidR="00D50B3F" w:rsidRPr="00D50B3F" w14:paraId="1201DF60" w14:textId="77777777" w:rsidTr="5A79ECCA">
        <w:trPr>
          <w:trHeight w:val="1405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DA704C8" w14:textId="77777777" w:rsidR="00D50B3F" w:rsidRPr="00D50B3F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50B3F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Nr. </w:t>
            </w:r>
          </w:p>
          <w:p w14:paraId="4B6F37F5" w14:textId="77777777" w:rsidR="00D50B3F" w:rsidRPr="00D50B3F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50B3F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p.k.</w:t>
            </w:r>
          </w:p>
        </w:tc>
        <w:tc>
          <w:tcPr>
            <w:tcW w:w="564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4C2A0E7" w14:textId="77777777" w:rsidR="00D50B3F" w:rsidRPr="00D50B3F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50B3F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Pakalpojums </w:t>
            </w:r>
          </w:p>
        </w:tc>
        <w:tc>
          <w:tcPr>
            <w:tcW w:w="15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9A36ACD" w14:textId="77777777" w:rsidR="00D50B3F" w:rsidRPr="00D50B3F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50B3F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Cena  </w:t>
            </w:r>
          </w:p>
          <w:p w14:paraId="4D450CBE" w14:textId="77777777" w:rsidR="00D50B3F" w:rsidRPr="00D50B3F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50B3F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(EUR)* </w:t>
            </w:r>
          </w:p>
          <w:p w14:paraId="6D06BFCB" w14:textId="77777777" w:rsidR="00D50B3F" w:rsidRPr="00D50B3F" w:rsidRDefault="00D50B3F" w:rsidP="00ED0C2D">
            <w:pPr>
              <w:widowControl w:val="0"/>
              <w:ind w:left="157" w:right="100"/>
              <w:jc w:val="center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50B3F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periodā no  1.oktobra  </w:t>
            </w:r>
          </w:p>
          <w:p w14:paraId="36F8C8BB" w14:textId="77777777" w:rsidR="00D50B3F" w:rsidRPr="00D50B3F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50B3F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līdz  </w:t>
            </w:r>
          </w:p>
          <w:p w14:paraId="01397CB0" w14:textId="77777777" w:rsidR="00D50B3F" w:rsidRPr="00D50B3F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50B3F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30.aprīlim</w:t>
            </w:r>
          </w:p>
        </w:tc>
        <w:tc>
          <w:tcPr>
            <w:tcW w:w="167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5711BBF" w14:textId="77777777" w:rsidR="00D50B3F" w:rsidRPr="00D50B3F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50B3F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Cena (EUR)* </w:t>
            </w:r>
          </w:p>
          <w:p w14:paraId="2F421D85" w14:textId="77777777" w:rsidR="00D50B3F" w:rsidRPr="00D50B3F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50B3F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periodā no  </w:t>
            </w:r>
          </w:p>
          <w:p w14:paraId="16733FF6" w14:textId="77777777" w:rsidR="00D50B3F" w:rsidRPr="00D50B3F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50B3F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1.maija līdz  </w:t>
            </w:r>
          </w:p>
          <w:p w14:paraId="5E698AE2" w14:textId="77777777" w:rsidR="00D50B3F" w:rsidRPr="00D50B3F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50B3F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30.septembrim</w:t>
            </w:r>
          </w:p>
        </w:tc>
      </w:tr>
      <w:tr w:rsidR="00D50B3F" w:rsidRPr="00D50B3F" w14:paraId="08174724" w14:textId="77777777" w:rsidTr="5A79ECCA">
        <w:trPr>
          <w:trHeight w:val="241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CE32ACE" w14:textId="77777777" w:rsidR="00D50B3F" w:rsidRPr="00D50B3F" w:rsidRDefault="00D50B3F" w:rsidP="00ED0C2D">
            <w:pPr>
              <w:widowControl w:val="0"/>
              <w:ind w:left="120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50B3F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885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1EE253C" w14:textId="77777777" w:rsidR="00D50B3F" w:rsidRPr="00D50B3F" w:rsidRDefault="00D50B3F" w:rsidP="00ED0C2D">
            <w:pPr>
              <w:widowControl w:val="0"/>
              <w:ind w:left="124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50B3F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Ieejas maksa</w:t>
            </w:r>
          </w:p>
        </w:tc>
      </w:tr>
      <w:tr w:rsidR="00D50B3F" w:rsidRPr="00D24AF1" w14:paraId="1019D652" w14:textId="77777777" w:rsidTr="5A79ECCA">
        <w:trPr>
          <w:trHeight w:val="602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010E97A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564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3D9A60B" w14:textId="77777777" w:rsidR="00D50B3F" w:rsidRPr="00D24AF1" w:rsidRDefault="00D50B3F" w:rsidP="00ED0C2D">
            <w:pPr>
              <w:widowControl w:val="0"/>
              <w:spacing w:line="268" w:lineRule="auto"/>
              <w:ind w:left="131" w:right="182" w:firstLine="1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Pils kompleksā (Muzejs, pilsdrupas, pils dārzs, Izstāžu nams)  pieaugušajiem</w:t>
            </w:r>
          </w:p>
        </w:tc>
        <w:tc>
          <w:tcPr>
            <w:tcW w:w="15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FC3BABA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6,00 </w:t>
            </w:r>
          </w:p>
        </w:tc>
        <w:tc>
          <w:tcPr>
            <w:tcW w:w="167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2DF6B07" w14:textId="252AC7F2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</w:t>
            </w:r>
            <w:r w:rsidR="00540BF8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</w:t>
            </w: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</w:tr>
      <w:tr w:rsidR="00D50B3F" w:rsidRPr="00D24AF1" w14:paraId="270EB9AA" w14:textId="77777777" w:rsidTr="5A79ECCA">
        <w:trPr>
          <w:trHeight w:val="344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A3FB50C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1.2. </w:t>
            </w:r>
          </w:p>
        </w:tc>
        <w:tc>
          <w:tcPr>
            <w:tcW w:w="564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9115C1D" w14:textId="77777777" w:rsidR="00D50B3F" w:rsidRPr="00D24AF1" w:rsidRDefault="00D50B3F" w:rsidP="00ED0C2D">
            <w:pPr>
              <w:widowControl w:val="0"/>
              <w:spacing w:line="264" w:lineRule="auto"/>
              <w:ind w:left="124" w:right="185" w:firstLine="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Pils kompleksā (Muzejs, pilsdrupas, pils dārzs, Izstāžu nams)  skolēniem, studentiem, pensionāriem</w:t>
            </w:r>
          </w:p>
        </w:tc>
        <w:tc>
          <w:tcPr>
            <w:tcW w:w="15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A077456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4,00 </w:t>
            </w:r>
          </w:p>
        </w:tc>
        <w:tc>
          <w:tcPr>
            <w:tcW w:w="167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B07031A" w14:textId="7E0ADCBF" w:rsidR="00D50B3F" w:rsidRPr="00D24AF1" w:rsidRDefault="00540BF8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8</w:t>
            </w:r>
            <w:r w:rsidR="00D50B3F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</w:tr>
      <w:tr w:rsidR="00D50B3F" w:rsidRPr="00D24AF1" w14:paraId="7FC28637" w14:textId="77777777" w:rsidTr="5A79ECCA">
        <w:trPr>
          <w:trHeight w:val="668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AF57197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1.3. </w:t>
            </w:r>
          </w:p>
        </w:tc>
        <w:tc>
          <w:tcPr>
            <w:tcW w:w="564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513AEF5" w14:textId="0B035329" w:rsidR="00D50B3F" w:rsidRPr="00D24AF1" w:rsidRDefault="00332091" w:rsidP="00ED0C2D">
            <w:pPr>
              <w:widowControl w:val="0"/>
              <w:spacing w:line="264" w:lineRule="auto"/>
              <w:ind w:left="118" w:right="185" w:firstLine="14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Pils kompleksā (Muzejs, pilsdrupas, pils dārzs, Izstāžu nams, Sirdsapziņas ugunskurs no 1.maija līdz 30.septembrim)  ģimenēm (2 pieaugušajiem ar bērniem līdz 16 gadu  vecumam)</w:t>
            </w:r>
          </w:p>
        </w:tc>
        <w:tc>
          <w:tcPr>
            <w:tcW w:w="15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F2BC5A5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12,00 </w:t>
            </w:r>
          </w:p>
        </w:tc>
        <w:tc>
          <w:tcPr>
            <w:tcW w:w="167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D4A2035" w14:textId="025DCC53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</w:t>
            </w:r>
            <w:r w:rsidR="00332091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4</w:t>
            </w: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</w:tr>
      <w:tr w:rsidR="00D50B3F" w:rsidRPr="00D24AF1" w14:paraId="2DEF1619" w14:textId="77777777" w:rsidTr="5A79ECCA">
        <w:trPr>
          <w:trHeight w:val="259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4A3DA93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1.4. </w:t>
            </w:r>
          </w:p>
        </w:tc>
        <w:tc>
          <w:tcPr>
            <w:tcW w:w="564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D051722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Muzejā pieaugušajiem </w:t>
            </w:r>
          </w:p>
        </w:tc>
        <w:tc>
          <w:tcPr>
            <w:tcW w:w="15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7557C78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4,00 </w:t>
            </w:r>
          </w:p>
        </w:tc>
        <w:tc>
          <w:tcPr>
            <w:tcW w:w="167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594F105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6,00</w:t>
            </w:r>
          </w:p>
        </w:tc>
      </w:tr>
      <w:tr w:rsidR="00D50B3F" w:rsidRPr="00D24AF1" w14:paraId="720E5C5C" w14:textId="77777777" w:rsidTr="5A79ECCA">
        <w:trPr>
          <w:trHeight w:val="337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82F8949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1.5. </w:t>
            </w:r>
          </w:p>
        </w:tc>
        <w:tc>
          <w:tcPr>
            <w:tcW w:w="564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2B284F1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Muzejā skolēniem, studentiem, pensionāriem </w:t>
            </w:r>
          </w:p>
        </w:tc>
        <w:tc>
          <w:tcPr>
            <w:tcW w:w="15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5A30011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2,00 </w:t>
            </w:r>
          </w:p>
        </w:tc>
        <w:tc>
          <w:tcPr>
            <w:tcW w:w="167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946894F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4,00</w:t>
            </w:r>
          </w:p>
        </w:tc>
      </w:tr>
      <w:tr w:rsidR="00D50B3F" w:rsidRPr="00D24AF1" w14:paraId="013CED9C" w14:textId="77777777" w:rsidTr="5A79ECCA">
        <w:trPr>
          <w:trHeight w:val="487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BFA2C42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1.6. </w:t>
            </w:r>
          </w:p>
        </w:tc>
        <w:tc>
          <w:tcPr>
            <w:tcW w:w="564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780BD1D" w14:textId="77777777" w:rsidR="00D50B3F" w:rsidRPr="00D24AF1" w:rsidRDefault="00D50B3F" w:rsidP="00ED0C2D">
            <w:pPr>
              <w:widowControl w:val="0"/>
              <w:spacing w:line="264" w:lineRule="auto"/>
              <w:ind w:left="118" w:right="243" w:firstLine="14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Muzejā ģimenēm (2 pieaugušajiem ar bērniem līdz 16 gadu  vecumam)</w:t>
            </w:r>
          </w:p>
        </w:tc>
        <w:tc>
          <w:tcPr>
            <w:tcW w:w="15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0E3D2E8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9,00 </w:t>
            </w:r>
          </w:p>
        </w:tc>
        <w:tc>
          <w:tcPr>
            <w:tcW w:w="167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F1EF22A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15,00</w:t>
            </w:r>
          </w:p>
        </w:tc>
      </w:tr>
      <w:tr w:rsidR="00D50B3F" w:rsidRPr="00D24AF1" w14:paraId="2AA0F63A" w14:textId="77777777" w:rsidTr="5A79ECCA">
        <w:trPr>
          <w:trHeight w:val="243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9741D91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1.7. </w:t>
            </w:r>
          </w:p>
        </w:tc>
        <w:tc>
          <w:tcPr>
            <w:tcW w:w="564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69EF761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Pieaugušajiem uz pilsdrupām un pils dārzu </w:t>
            </w:r>
          </w:p>
        </w:tc>
        <w:tc>
          <w:tcPr>
            <w:tcW w:w="15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B850FF3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4,00 </w:t>
            </w:r>
          </w:p>
        </w:tc>
        <w:tc>
          <w:tcPr>
            <w:tcW w:w="167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AC1DF50" w14:textId="43C3C924" w:rsidR="00D50B3F" w:rsidRPr="00D24AF1" w:rsidRDefault="00540BF8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8</w:t>
            </w:r>
            <w:r w:rsidR="00D50B3F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</w:tr>
      <w:tr w:rsidR="00D50B3F" w:rsidRPr="00D24AF1" w14:paraId="0B956842" w14:textId="77777777" w:rsidTr="5A79ECCA">
        <w:trPr>
          <w:trHeight w:val="476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C12D3B4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1.8. </w:t>
            </w:r>
          </w:p>
        </w:tc>
        <w:tc>
          <w:tcPr>
            <w:tcW w:w="564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95088EA" w14:textId="77777777" w:rsidR="00D50B3F" w:rsidRPr="00D24AF1" w:rsidRDefault="00D50B3F" w:rsidP="00ED0C2D">
            <w:pPr>
              <w:widowControl w:val="0"/>
              <w:spacing w:line="264" w:lineRule="auto"/>
              <w:ind w:left="125" w:right="180" w:hanging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Skolēniem, studentiem, pensionāriem uz pilsdrupām un pils  dārzu</w:t>
            </w:r>
          </w:p>
        </w:tc>
        <w:tc>
          <w:tcPr>
            <w:tcW w:w="15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1A161D6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2,00 </w:t>
            </w:r>
          </w:p>
        </w:tc>
        <w:tc>
          <w:tcPr>
            <w:tcW w:w="167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73306B7" w14:textId="5B87698A" w:rsidR="00D50B3F" w:rsidRPr="00D24AF1" w:rsidRDefault="00540BF8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5</w:t>
            </w:r>
            <w:r w:rsidR="00D50B3F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</w:tr>
      <w:tr w:rsidR="00D50B3F" w:rsidRPr="00D24AF1" w14:paraId="3190C922" w14:textId="77777777" w:rsidTr="5A79ECCA">
        <w:trPr>
          <w:trHeight w:val="748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DCD7447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1.9. </w:t>
            </w:r>
          </w:p>
        </w:tc>
        <w:tc>
          <w:tcPr>
            <w:tcW w:w="564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DF2D2DC" w14:textId="77777777" w:rsidR="00D50B3F" w:rsidRPr="00D24AF1" w:rsidRDefault="00D50B3F" w:rsidP="00ED0C2D">
            <w:pPr>
              <w:widowControl w:val="0"/>
              <w:spacing w:line="264" w:lineRule="auto"/>
              <w:ind w:left="118" w:right="915" w:firstLine="5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Ģimenēm (2 pieaugušajiem ar bērniem līdz 16 gadu  vecumam) uz pilsdrupām un pils dārzu</w:t>
            </w:r>
          </w:p>
        </w:tc>
        <w:tc>
          <w:tcPr>
            <w:tcW w:w="15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790208E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9,00 </w:t>
            </w:r>
          </w:p>
        </w:tc>
        <w:tc>
          <w:tcPr>
            <w:tcW w:w="167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F3DD13B" w14:textId="1DE756A1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</w:t>
            </w:r>
            <w:r w:rsidR="00540BF8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6</w:t>
            </w: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</w:tr>
      <w:tr w:rsidR="00D50B3F" w:rsidRPr="00D24AF1" w14:paraId="192C39AA" w14:textId="77777777" w:rsidTr="5A79ECCA">
        <w:trPr>
          <w:trHeight w:val="748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80EB34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1.10. </w:t>
            </w:r>
          </w:p>
        </w:tc>
        <w:tc>
          <w:tcPr>
            <w:tcW w:w="564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CBF92A" w14:textId="77777777" w:rsidR="00D50B3F" w:rsidRPr="00D24AF1" w:rsidRDefault="00D50B3F" w:rsidP="00ED0C2D">
            <w:pPr>
              <w:widowControl w:val="0"/>
              <w:spacing w:line="264" w:lineRule="auto"/>
              <w:ind w:left="118" w:right="915" w:firstLine="5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Cēsu</w:t>
            </w:r>
            <w:proofErr w:type="spellEnd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muzejā (Muzejs, pilsdrupas, pils dārzs, Izstāžu nams, Eduarda Veidenbauma memoriālais muzejs “</w:t>
            </w:r>
            <w:proofErr w:type="spellStart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Kalāči</w:t>
            </w:r>
            <w:proofErr w:type="spellEnd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”, muzeju apvienību “</w:t>
            </w:r>
            <w:proofErr w:type="spellStart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Orisāre</w:t>
            </w:r>
            <w:proofErr w:type="spellEnd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” ar Kārļa Skalbes memoriālo muzeju “Saulrieti”, Emīla Dārziņa memoriālo muzeju “</w:t>
            </w:r>
            <w:proofErr w:type="spellStart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Jāņaskola</w:t>
            </w:r>
            <w:proofErr w:type="spellEnd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”, Antona Austriņa memoriālo muzeju “</w:t>
            </w:r>
            <w:proofErr w:type="spellStart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Kaikaši</w:t>
            </w:r>
            <w:proofErr w:type="spellEnd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” un Brāļu Kaudzīšu memoriālo  muzeju “Kalna </w:t>
            </w:r>
            <w:proofErr w:type="spellStart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Kaibēni</w:t>
            </w:r>
            <w:proofErr w:type="spellEnd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”)</w:t>
            </w:r>
          </w:p>
        </w:tc>
        <w:tc>
          <w:tcPr>
            <w:tcW w:w="15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22A0D7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81371E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18,00</w:t>
            </w:r>
          </w:p>
        </w:tc>
      </w:tr>
      <w:tr w:rsidR="00D50B3F" w:rsidRPr="00D24AF1" w14:paraId="35575389" w14:textId="77777777" w:rsidTr="5A79ECCA">
        <w:trPr>
          <w:trHeight w:val="247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0ACF856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1.11. </w:t>
            </w:r>
          </w:p>
        </w:tc>
        <w:tc>
          <w:tcPr>
            <w:tcW w:w="564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6BFE352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Izstāžu namā pieaugušajiem </w:t>
            </w:r>
          </w:p>
        </w:tc>
        <w:tc>
          <w:tcPr>
            <w:tcW w:w="15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A807FBA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4,00 </w:t>
            </w:r>
          </w:p>
        </w:tc>
        <w:tc>
          <w:tcPr>
            <w:tcW w:w="167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EB0F297" w14:textId="2DAE4CCB" w:rsidR="00D50B3F" w:rsidRPr="00D24AF1" w:rsidRDefault="00012478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6</w:t>
            </w:r>
            <w:r w:rsidR="00D50B3F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</w:tr>
      <w:tr w:rsidR="00D50B3F" w:rsidRPr="00D24AF1" w14:paraId="4CB90C38" w14:textId="77777777" w:rsidTr="5A79ECCA">
        <w:trPr>
          <w:trHeight w:val="41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22C8FF3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1.12. </w:t>
            </w:r>
          </w:p>
        </w:tc>
        <w:tc>
          <w:tcPr>
            <w:tcW w:w="564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29B4DAC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Izstāžu namā skolēniem, studentiem, pensionāriem </w:t>
            </w:r>
          </w:p>
        </w:tc>
        <w:tc>
          <w:tcPr>
            <w:tcW w:w="15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AFF84A6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3,00 </w:t>
            </w:r>
          </w:p>
        </w:tc>
        <w:tc>
          <w:tcPr>
            <w:tcW w:w="167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7907A86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3,00</w:t>
            </w:r>
          </w:p>
        </w:tc>
      </w:tr>
      <w:tr w:rsidR="00D50B3F" w:rsidRPr="00D24AF1" w14:paraId="1718597B" w14:textId="77777777" w:rsidTr="5A79ECCA">
        <w:trPr>
          <w:trHeight w:val="261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2169A41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lastRenderedPageBreak/>
              <w:t xml:space="preserve">1.13. </w:t>
            </w:r>
          </w:p>
        </w:tc>
        <w:tc>
          <w:tcPr>
            <w:tcW w:w="564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828AE9D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Lademahera</w:t>
            </w:r>
            <w:proofErr w:type="spellEnd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torņa apmeklējums pieaugušajiem </w:t>
            </w:r>
          </w:p>
        </w:tc>
        <w:tc>
          <w:tcPr>
            <w:tcW w:w="15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BBFB8BD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3,00 </w:t>
            </w:r>
          </w:p>
        </w:tc>
        <w:tc>
          <w:tcPr>
            <w:tcW w:w="167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51F2698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3,00</w:t>
            </w:r>
          </w:p>
        </w:tc>
      </w:tr>
      <w:tr w:rsidR="00D50B3F" w:rsidRPr="00D24AF1" w14:paraId="08B084D7" w14:textId="77777777" w:rsidTr="5A79ECCA">
        <w:trPr>
          <w:trHeight w:val="754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C2D895F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1.14. </w:t>
            </w:r>
          </w:p>
        </w:tc>
        <w:tc>
          <w:tcPr>
            <w:tcW w:w="564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9FBB225" w14:textId="77777777" w:rsidR="00D50B3F" w:rsidRPr="00D24AF1" w:rsidRDefault="00D50B3F" w:rsidP="00ED0C2D">
            <w:pPr>
              <w:widowControl w:val="0"/>
              <w:spacing w:line="264" w:lineRule="auto"/>
              <w:ind w:left="131" w:right="472" w:firstLine="1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Lademahera</w:t>
            </w:r>
            <w:proofErr w:type="spellEnd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torņa apmeklējums skolēniem, studentiem,  pensionāriem</w:t>
            </w:r>
          </w:p>
        </w:tc>
        <w:tc>
          <w:tcPr>
            <w:tcW w:w="15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7EDE47F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2,00 </w:t>
            </w:r>
          </w:p>
        </w:tc>
        <w:tc>
          <w:tcPr>
            <w:tcW w:w="167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C63B8AD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2,00</w:t>
            </w:r>
          </w:p>
        </w:tc>
      </w:tr>
      <w:tr w:rsidR="0081046B" w:rsidRPr="00D24AF1" w14:paraId="7CF5C3D8" w14:textId="77777777" w:rsidTr="5A79ECCA">
        <w:trPr>
          <w:trHeight w:val="754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48E130" w14:textId="6CC8A2DF" w:rsidR="0081046B" w:rsidRPr="00D24AF1" w:rsidRDefault="0081046B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1.15.</w:t>
            </w:r>
          </w:p>
        </w:tc>
        <w:tc>
          <w:tcPr>
            <w:tcW w:w="564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F3BEFC" w14:textId="4A9C4760" w:rsidR="0081046B" w:rsidRPr="00D24AF1" w:rsidRDefault="0081046B" w:rsidP="00ED0C2D">
            <w:pPr>
              <w:widowControl w:val="0"/>
              <w:spacing w:line="264" w:lineRule="auto"/>
              <w:ind w:left="131" w:right="472" w:firstLine="1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Ekspozīcijā “Sirdsapziņas ugunskurs”</w:t>
            </w:r>
            <w:r w:rsidR="00F9235F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pieaugušajiem</w:t>
            </w:r>
          </w:p>
        </w:tc>
        <w:tc>
          <w:tcPr>
            <w:tcW w:w="15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F2AD81" w14:textId="11DAB79D" w:rsidR="0081046B" w:rsidRPr="00D24AF1" w:rsidRDefault="0081046B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67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F6ED2D" w14:textId="4279B2A9" w:rsidR="0081046B" w:rsidRPr="00D24AF1" w:rsidRDefault="0081046B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3,00</w:t>
            </w:r>
          </w:p>
        </w:tc>
      </w:tr>
      <w:tr w:rsidR="00F9235F" w:rsidRPr="00D24AF1" w14:paraId="54DF16DA" w14:textId="77777777" w:rsidTr="5A79ECCA">
        <w:trPr>
          <w:trHeight w:val="754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718D25" w14:textId="0CCB627F" w:rsidR="00F9235F" w:rsidRPr="00D24AF1" w:rsidRDefault="00F9235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1.16.</w:t>
            </w:r>
          </w:p>
        </w:tc>
        <w:tc>
          <w:tcPr>
            <w:tcW w:w="564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40A7DF" w14:textId="2ADE2F8A" w:rsidR="00F9235F" w:rsidRPr="00D24AF1" w:rsidRDefault="00F9235F" w:rsidP="00ED0C2D">
            <w:pPr>
              <w:widowControl w:val="0"/>
              <w:spacing w:line="264" w:lineRule="auto"/>
              <w:ind w:left="131" w:right="472" w:firstLine="1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Ekspozīcijā “Sirdsapziņas ugunskurs” </w:t>
            </w:r>
            <w:bookmarkStart w:id="0" w:name="_Hlk176183019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bērniem</w:t>
            </w:r>
            <w:r w:rsidR="00DF612F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 skolēniem, studentiem, pensionāriem</w:t>
            </w:r>
            <w:bookmarkEnd w:id="0"/>
          </w:p>
        </w:tc>
        <w:tc>
          <w:tcPr>
            <w:tcW w:w="15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74F15A" w14:textId="5DCF0683" w:rsidR="00F9235F" w:rsidRPr="00D24AF1" w:rsidRDefault="00F9235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67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5BCD48" w14:textId="1CD6EF78" w:rsidR="00F9235F" w:rsidRPr="00D24AF1" w:rsidRDefault="00F9235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2,00</w:t>
            </w:r>
          </w:p>
        </w:tc>
      </w:tr>
      <w:tr w:rsidR="00D50B3F" w:rsidRPr="00D24AF1" w14:paraId="079C6E16" w14:textId="77777777" w:rsidTr="5A79ECCA">
        <w:trPr>
          <w:trHeight w:val="306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6E4E439" w14:textId="2BCA8B84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1.1</w:t>
            </w:r>
            <w:r w:rsidR="00F9235F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7</w:t>
            </w: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564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61460C8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Koncertā skolēniem, studentiem, pensionāriem* </w:t>
            </w:r>
          </w:p>
        </w:tc>
        <w:tc>
          <w:tcPr>
            <w:tcW w:w="3204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6D1BF16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Līdz 10,00</w:t>
            </w:r>
          </w:p>
        </w:tc>
      </w:tr>
      <w:tr w:rsidR="00D50B3F" w:rsidRPr="00D24AF1" w14:paraId="110160DD" w14:textId="77777777" w:rsidTr="5A79ECCA">
        <w:trPr>
          <w:trHeight w:val="202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737F339" w14:textId="6CE5652D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1.1</w:t>
            </w:r>
            <w:r w:rsidR="00F9235F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8</w:t>
            </w: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564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87A9225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Koncertā pieaugušajiem* </w:t>
            </w:r>
          </w:p>
        </w:tc>
        <w:tc>
          <w:tcPr>
            <w:tcW w:w="3204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145775F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Līdz 15,00</w:t>
            </w:r>
          </w:p>
        </w:tc>
      </w:tr>
      <w:tr w:rsidR="00D50B3F" w:rsidRPr="00D24AF1" w14:paraId="350F74B4" w14:textId="77777777" w:rsidTr="5A79ECCA">
        <w:trPr>
          <w:trHeight w:val="384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CEDC0BE" w14:textId="12EDAB7A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1.1</w:t>
            </w:r>
            <w:r w:rsidR="00F9235F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9</w:t>
            </w: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564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8083DA5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bookmarkStart w:id="1" w:name="_Hlk157771201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Izklaides pasākumā pieaugušajiem* </w:t>
            </w:r>
            <w:bookmarkEnd w:id="1"/>
          </w:p>
        </w:tc>
        <w:tc>
          <w:tcPr>
            <w:tcW w:w="3204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F31D042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Līdz 90,00</w:t>
            </w:r>
          </w:p>
        </w:tc>
      </w:tr>
      <w:tr w:rsidR="00D50B3F" w:rsidRPr="00D24AF1" w14:paraId="4B6F2E3E" w14:textId="77777777" w:rsidTr="5A79ECCA">
        <w:trPr>
          <w:trHeight w:val="492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CFCF9A1" w14:textId="3FA8D331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1.</w:t>
            </w:r>
            <w:r w:rsidR="00F9235F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20</w:t>
            </w: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564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0015FF9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bookmarkStart w:id="2" w:name="_Hlk157771252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Izklaides pasākumā skolēniem, studentiem, pensionāriem* </w:t>
            </w:r>
            <w:bookmarkEnd w:id="2"/>
          </w:p>
        </w:tc>
        <w:tc>
          <w:tcPr>
            <w:tcW w:w="3204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FCB75B3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Līdz 50,00</w:t>
            </w:r>
          </w:p>
        </w:tc>
      </w:tr>
      <w:tr w:rsidR="00D50B3F" w:rsidRPr="00D24AF1" w14:paraId="6F97544C" w14:textId="77777777" w:rsidTr="5A79ECCA">
        <w:trPr>
          <w:trHeight w:val="302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34DDC8A" w14:textId="41818CCF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1.</w:t>
            </w:r>
            <w:r w:rsidR="00882CAE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21</w:t>
            </w: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564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D124FB5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bookmarkStart w:id="3" w:name="_Hlk157771292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Izglītojošā pasākumā pieaugušajiem* </w:t>
            </w:r>
            <w:bookmarkEnd w:id="3"/>
          </w:p>
        </w:tc>
        <w:tc>
          <w:tcPr>
            <w:tcW w:w="3204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288A7BA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Līdz 50,00</w:t>
            </w:r>
          </w:p>
        </w:tc>
      </w:tr>
      <w:tr w:rsidR="00D50B3F" w:rsidRPr="00D24AF1" w14:paraId="1B2510FB" w14:textId="77777777" w:rsidTr="5A79ECCA">
        <w:trPr>
          <w:trHeight w:val="460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B89DDA0" w14:textId="018D7E71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1.2</w:t>
            </w:r>
            <w:r w:rsidR="00882CAE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</w:t>
            </w: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564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307F9E7" w14:textId="77777777" w:rsidR="00D50B3F" w:rsidRPr="00D24AF1" w:rsidRDefault="00D50B3F" w:rsidP="00ED0C2D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</w:t>
            </w:r>
            <w:bookmarkStart w:id="4" w:name="_Hlk157771331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Izglītojošā pasākumā skolēniem, studentiem, pensionāriem* </w:t>
            </w:r>
            <w:bookmarkEnd w:id="4"/>
          </w:p>
        </w:tc>
        <w:tc>
          <w:tcPr>
            <w:tcW w:w="3204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40ABDEE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Līdz 30,00</w:t>
            </w:r>
          </w:p>
        </w:tc>
      </w:tr>
      <w:tr w:rsidR="00D50B3F" w:rsidRPr="00D24AF1" w14:paraId="7D8D23F3" w14:textId="77777777" w:rsidTr="5A79ECCA">
        <w:trPr>
          <w:trHeight w:val="243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8092587" w14:textId="0B28B38E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1.2</w:t>
            </w:r>
            <w:r w:rsidR="00882CAE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</w:t>
            </w: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1F19CAA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Bērnu pasākumā pieaugušajiem*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D13D988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Līdz 10,00</w:t>
            </w:r>
          </w:p>
        </w:tc>
      </w:tr>
      <w:tr w:rsidR="00D50B3F" w:rsidRPr="00D24AF1" w14:paraId="35843779" w14:textId="77777777" w:rsidTr="5A79ECCA">
        <w:trPr>
          <w:trHeight w:val="25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AA910B3" w14:textId="5F9DCC35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1.2</w:t>
            </w:r>
            <w:r w:rsidR="00882CAE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4</w:t>
            </w: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2F25A67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Bērnu pasākumā skolēniem, studentiem, pensionāriem*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682DDD0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Līdz 3,00</w:t>
            </w:r>
          </w:p>
        </w:tc>
      </w:tr>
      <w:tr w:rsidR="00D50B3F" w:rsidRPr="00D24AF1" w14:paraId="490252E0" w14:textId="77777777" w:rsidTr="5A79ECCA">
        <w:trPr>
          <w:trHeight w:val="233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C50FEAA" w14:textId="52F44F3B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1.2</w:t>
            </w:r>
            <w:r w:rsidR="00882CAE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5</w:t>
            </w: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A469434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Izstādē pieaugušajiem Pils kompleksā*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0B05D91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Līdz 10,00</w:t>
            </w:r>
          </w:p>
        </w:tc>
      </w:tr>
      <w:tr w:rsidR="00D50B3F" w:rsidRPr="00D24AF1" w14:paraId="542E2CF0" w14:textId="77777777" w:rsidTr="5A79ECCA">
        <w:trPr>
          <w:trHeight w:val="335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93234FC" w14:textId="1B0D66FC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1.2</w:t>
            </w:r>
            <w:r w:rsidR="00882CAE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6</w:t>
            </w: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627B10B" w14:textId="77777777" w:rsidR="00D50B3F" w:rsidRPr="00D24AF1" w:rsidRDefault="00D50B3F" w:rsidP="00ED0C2D">
            <w:pPr>
              <w:widowControl w:val="0"/>
              <w:spacing w:line="268" w:lineRule="auto"/>
              <w:ind w:left="131" w:right="1101" w:firstLine="1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Izstādē skolēniem, studentiem, pensionāriem Pils  kompleksā*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BBFB277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Līdz 5,00</w:t>
            </w:r>
          </w:p>
        </w:tc>
      </w:tr>
      <w:tr w:rsidR="00D50B3F" w:rsidRPr="00D24AF1" w14:paraId="5BEC8185" w14:textId="77777777" w:rsidTr="5A79ECCA">
        <w:trPr>
          <w:trHeight w:val="1778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7EC563" w14:textId="77777777" w:rsidR="00D50B3F" w:rsidRPr="00D24AF1" w:rsidRDefault="00D50B3F" w:rsidP="00ED0C2D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85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C672468" w14:textId="77777777" w:rsidR="00D50B3F" w:rsidRPr="00D24AF1" w:rsidRDefault="00D50B3F" w:rsidP="00ED0C2D">
            <w:pPr>
              <w:widowControl w:val="0"/>
              <w:spacing w:line="261" w:lineRule="auto"/>
              <w:ind w:left="114" w:right="52" w:firstLine="27"/>
              <w:jc w:val="both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*Ieejas maksu Muzeja organizētajos pasākumos, izstādēs, lekcijās, kursos, konferencēs,  semināros, radošajās darbnīcās un koncertos ar ieejas maksu nosaka </w:t>
            </w:r>
            <w:proofErr w:type="spellStart"/>
            <w:r w:rsidRPr="00D24AF1">
              <w:rPr>
                <w:rFonts w:asciiTheme="minorHAnsi" w:eastAsia="Calibri" w:hAnsiTheme="minorHAnsi" w:cstheme="minorHAnsi"/>
                <w:i/>
                <w:color w:val="252625"/>
                <w:sz w:val="22"/>
                <w:szCs w:val="22"/>
              </w:rPr>
              <w:t>Cēsu</w:t>
            </w:r>
            <w:proofErr w:type="spellEnd"/>
            <w:r w:rsidRPr="00D24AF1">
              <w:rPr>
                <w:rFonts w:asciiTheme="minorHAnsi" w:eastAsia="Calibri" w:hAnsiTheme="minorHAnsi" w:cstheme="minorHAnsi"/>
                <w:i/>
                <w:color w:val="252625"/>
                <w:sz w:val="22"/>
                <w:szCs w:val="22"/>
              </w:rPr>
              <w:t xml:space="preserve"> novada pašvaldības  iestādes </w:t>
            </w:r>
            <w:proofErr w:type="spellStart"/>
            <w:r w:rsidRPr="00D24AF1">
              <w:rPr>
                <w:rFonts w:asciiTheme="minorHAnsi" w:eastAsia="Calibri" w:hAnsiTheme="minorHAnsi" w:cstheme="minorHAnsi"/>
                <w:i/>
                <w:color w:val="252625"/>
                <w:sz w:val="22"/>
                <w:szCs w:val="22"/>
              </w:rPr>
              <w:t>Cēsu</w:t>
            </w:r>
            <w:proofErr w:type="spellEnd"/>
            <w:r w:rsidRPr="00D24AF1">
              <w:rPr>
                <w:rFonts w:asciiTheme="minorHAnsi" w:eastAsia="Calibri" w:hAnsiTheme="minorHAnsi" w:cstheme="minorHAnsi"/>
                <w:i/>
                <w:color w:val="252625"/>
                <w:sz w:val="22"/>
                <w:szCs w:val="22"/>
              </w:rPr>
              <w:t xml:space="preserve"> muzejs direktors</w:t>
            </w: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, izdodot rīkojumu un pamatojoties uz nepieciešamo  ieguldījumu (t.i., iesaistīto ārējo personu atlīdzības, tehniskā aprīkojuma īre un apkalpošana,  pasākuma vietas nodrošināšana, apkalpojošā personāla izmaksas, apsardze) atbilstoši </w:t>
            </w:r>
            <w:proofErr w:type="spellStart"/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Cēsu</w:t>
            </w:r>
            <w:proofErr w:type="spellEnd"/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 muzeja sniegto pakalpojumu izmaksu aprēķināšanas metodikai.</w:t>
            </w:r>
          </w:p>
        </w:tc>
      </w:tr>
      <w:tr w:rsidR="00D50B3F" w:rsidRPr="00D24AF1" w14:paraId="7C544006" w14:textId="77777777" w:rsidTr="5A79ECCA">
        <w:trPr>
          <w:trHeight w:val="286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1B31C00F" w14:textId="77777777" w:rsidR="00D50B3F" w:rsidRPr="00D24AF1" w:rsidRDefault="00D50B3F" w:rsidP="00ED0C2D">
            <w:pPr>
              <w:widowControl w:val="0"/>
              <w:ind w:left="113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885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5EA1B2C6" w14:textId="77777777" w:rsidR="00D50B3F" w:rsidRPr="00D24AF1" w:rsidRDefault="00D50B3F" w:rsidP="00ED0C2D">
            <w:pPr>
              <w:widowControl w:val="0"/>
              <w:ind w:left="124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Ieejas maksa uz teatralizētajām programmām</w:t>
            </w:r>
          </w:p>
        </w:tc>
      </w:tr>
      <w:tr w:rsidR="00D50B3F" w:rsidRPr="00D24AF1" w14:paraId="5F6F5B3D" w14:textId="77777777" w:rsidTr="5A79ECCA">
        <w:trPr>
          <w:trHeight w:val="1345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7292E2D" w14:textId="77777777" w:rsidR="00D50B3F" w:rsidRPr="00D24AF1" w:rsidRDefault="00D50B3F" w:rsidP="00ED0C2D">
            <w:pPr>
              <w:widowControl w:val="0"/>
              <w:ind w:left="119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Nr. </w:t>
            </w:r>
          </w:p>
          <w:p w14:paraId="11DD41E7" w14:textId="77777777" w:rsidR="00D50B3F" w:rsidRPr="00D24AF1" w:rsidRDefault="00D50B3F" w:rsidP="00ED0C2D">
            <w:pPr>
              <w:widowControl w:val="0"/>
              <w:ind w:left="109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proofErr w:type="spellStart"/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p.k</w:t>
            </w:r>
            <w:proofErr w:type="spellEnd"/>
          </w:p>
        </w:tc>
        <w:tc>
          <w:tcPr>
            <w:tcW w:w="7043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035EE51" w14:textId="77777777" w:rsidR="00D50B3F" w:rsidRPr="00D24AF1" w:rsidRDefault="00D50B3F" w:rsidP="00ED0C2D">
            <w:pPr>
              <w:widowControl w:val="0"/>
              <w:ind w:left="124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Programma, ilgums </w:t>
            </w:r>
          </w:p>
        </w:tc>
        <w:tc>
          <w:tcPr>
            <w:tcW w:w="180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0048A7E" w14:textId="77777777" w:rsidR="00D50B3F" w:rsidRPr="00D24AF1" w:rsidRDefault="00D50B3F" w:rsidP="00ED0C2D">
            <w:pPr>
              <w:widowControl w:val="0"/>
              <w:ind w:left="122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Cena EUR vienai  </w:t>
            </w:r>
          </w:p>
          <w:p w14:paraId="2941E15C" w14:textId="77777777" w:rsidR="00D50B3F" w:rsidRPr="00D24AF1" w:rsidRDefault="00D50B3F" w:rsidP="00ED0C2D">
            <w:pPr>
              <w:widowControl w:val="0"/>
              <w:spacing w:line="268" w:lineRule="auto"/>
              <w:ind w:left="113" w:right="130" w:hanging="4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personai (grupa no  20 personām)*</w:t>
            </w:r>
          </w:p>
        </w:tc>
      </w:tr>
      <w:tr w:rsidR="00D50B3F" w:rsidRPr="00D24AF1" w14:paraId="0FC47CAD" w14:textId="77777777" w:rsidTr="5A79ECCA">
        <w:trPr>
          <w:trHeight w:val="447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E0C24AD" w14:textId="77777777" w:rsidR="00D50B3F" w:rsidRPr="00D24AF1" w:rsidRDefault="00D50B3F" w:rsidP="00ED0C2D">
            <w:pPr>
              <w:widowControl w:val="0"/>
              <w:ind w:left="12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bookmarkStart w:id="5" w:name="_Hlk181008775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2.1. </w:t>
            </w:r>
          </w:p>
        </w:tc>
        <w:tc>
          <w:tcPr>
            <w:tcW w:w="7043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2E7E1CE" w14:textId="687923D3" w:rsidR="00D50B3F" w:rsidRPr="00D24AF1" w:rsidRDefault="68B41EFB" w:rsidP="3C081F8B">
            <w:pPr>
              <w:widowControl w:val="0"/>
              <w:spacing w:line="264" w:lineRule="auto"/>
              <w:ind w:left="129" w:right="325" w:hanging="1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bookmarkStart w:id="6" w:name="_Hlk181008836"/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Viduslaiku dzīres </w:t>
            </w:r>
            <w:proofErr w:type="spellStart"/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Cēsu</w:t>
            </w:r>
            <w:proofErr w:type="spellEnd"/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Viduslaiku pilī  (2,5 stundas) pieaugušajiem (tikai programma bez ēdināšanas)</w:t>
            </w:r>
            <w:bookmarkEnd w:id="6"/>
          </w:p>
        </w:tc>
        <w:tc>
          <w:tcPr>
            <w:tcW w:w="180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4CE7753" w14:textId="76154387" w:rsidR="00D50B3F" w:rsidRPr="00D24AF1" w:rsidRDefault="00597893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16</w:t>
            </w:r>
            <w:r w:rsidR="00D50B3F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</w:tr>
      <w:tr w:rsidR="00D50B3F" w:rsidRPr="00D24AF1" w14:paraId="204F71DA" w14:textId="77777777" w:rsidTr="5A79ECCA">
        <w:trPr>
          <w:trHeight w:val="604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FEFC44C" w14:textId="77777777" w:rsidR="00D50B3F" w:rsidRPr="00D24AF1" w:rsidRDefault="00D50B3F" w:rsidP="00ED0C2D">
            <w:pPr>
              <w:widowControl w:val="0"/>
              <w:ind w:left="12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2.2. </w:t>
            </w:r>
          </w:p>
        </w:tc>
        <w:tc>
          <w:tcPr>
            <w:tcW w:w="7043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C4A9471" w14:textId="77777777" w:rsidR="00D50B3F" w:rsidRPr="00D24AF1" w:rsidRDefault="00D50B3F" w:rsidP="00ED0C2D">
            <w:pPr>
              <w:widowControl w:val="0"/>
              <w:spacing w:line="264" w:lineRule="auto"/>
              <w:ind w:left="129" w:right="325" w:hanging="1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bookmarkStart w:id="7" w:name="_Hlk181008912"/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Viduslaiku dzīres </w:t>
            </w:r>
            <w:proofErr w:type="spellStart"/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Cēsu</w:t>
            </w:r>
            <w:proofErr w:type="spellEnd"/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Viduslaiku pilī  (2,5 stundas) skolēniem, studentiem (tikai programma bez ēdināšanas)</w:t>
            </w:r>
            <w:bookmarkEnd w:id="7"/>
          </w:p>
        </w:tc>
        <w:tc>
          <w:tcPr>
            <w:tcW w:w="180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42D7E34" w14:textId="28CC8E33" w:rsidR="00D50B3F" w:rsidRPr="00D24AF1" w:rsidRDefault="00597893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13</w:t>
            </w:r>
            <w:r w:rsidR="00D50B3F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</w:tr>
      <w:tr w:rsidR="00D50B3F" w:rsidRPr="00D24AF1" w14:paraId="27AB9A6C" w14:textId="77777777" w:rsidTr="5A79ECCA">
        <w:trPr>
          <w:trHeight w:val="644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2CF6D52" w14:textId="77777777" w:rsidR="00D50B3F" w:rsidRPr="00D24AF1" w:rsidRDefault="00D50B3F" w:rsidP="00ED0C2D">
            <w:pPr>
              <w:widowControl w:val="0"/>
              <w:ind w:left="12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lastRenderedPageBreak/>
              <w:t xml:space="preserve">2.3. </w:t>
            </w:r>
          </w:p>
        </w:tc>
        <w:tc>
          <w:tcPr>
            <w:tcW w:w="7043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AA1B451" w14:textId="2D9D64B1" w:rsidR="00D50B3F" w:rsidRPr="00D24AF1" w:rsidRDefault="68B41EFB" w:rsidP="3C081F8B">
            <w:pPr>
              <w:widowControl w:val="0"/>
              <w:spacing w:line="268" w:lineRule="auto"/>
              <w:ind w:left="124" w:right="643" w:firstLine="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Pieņemšana pie Livonijas ordeņa mestra Valtera fon </w:t>
            </w:r>
            <w:proofErr w:type="spellStart"/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Pletenberga</w:t>
            </w:r>
            <w:proofErr w:type="spellEnd"/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(3 stundas) pieaugušajiem (tikai programma bez ēdināšanas)</w:t>
            </w:r>
          </w:p>
        </w:tc>
        <w:tc>
          <w:tcPr>
            <w:tcW w:w="180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88F2C83" w14:textId="4A78139E" w:rsidR="00D50B3F" w:rsidRPr="00D24AF1" w:rsidRDefault="00597893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20</w:t>
            </w:r>
            <w:r w:rsidR="00D50B3F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</w:tr>
      <w:tr w:rsidR="00D50B3F" w:rsidRPr="00D24AF1" w14:paraId="1325530C" w14:textId="77777777" w:rsidTr="5A79ECCA">
        <w:trPr>
          <w:trHeight w:val="20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D4FEC62" w14:textId="77777777" w:rsidR="00D50B3F" w:rsidRPr="00D24AF1" w:rsidRDefault="00D50B3F" w:rsidP="00ED0C2D">
            <w:pPr>
              <w:widowControl w:val="0"/>
              <w:ind w:left="12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bookmarkStart w:id="8" w:name="_Hlk181008994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2.4. </w:t>
            </w:r>
          </w:p>
        </w:tc>
        <w:tc>
          <w:tcPr>
            <w:tcW w:w="7043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E2C72EB" w14:textId="77777777" w:rsidR="00D50B3F" w:rsidRPr="00D24AF1" w:rsidRDefault="00D50B3F" w:rsidP="00ED0C2D">
            <w:pPr>
              <w:widowControl w:val="0"/>
              <w:spacing w:line="268" w:lineRule="auto"/>
              <w:ind w:left="124" w:right="646" w:firstLine="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Pieņemšana pie Livonijas ordeņa mestra Valtera fon </w:t>
            </w:r>
            <w:proofErr w:type="spellStart"/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Pletenberga</w:t>
            </w:r>
            <w:proofErr w:type="spellEnd"/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(3  stundas) skolēniem, studentiem (tikai programma bez ēdināšanas)</w:t>
            </w:r>
          </w:p>
        </w:tc>
        <w:tc>
          <w:tcPr>
            <w:tcW w:w="180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A41A360" w14:textId="4DA7A4DB" w:rsidR="00D50B3F" w:rsidRPr="00D24AF1" w:rsidRDefault="00E03E6C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17</w:t>
            </w:r>
            <w:r w:rsidR="00D50B3F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</w:t>
            </w: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</w:t>
            </w:r>
            <w:r w:rsidR="00D50B3F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bookmarkEnd w:id="5"/>
      <w:bookmarkEnd w:id="8"/>
      <w:tr w:rsidR="00D50B3F" w:rsidRPr="00D24AF1" w14:paraId="03E79B39" w14:textId="77777777" w:rsidTr="5A79ECCA">
        <w:trPr>
          <w:trHeight w:val="239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9EFBD8B" w14:textId="77777777" w:rsidR="00D50B3F" w:rsidRPr="00D24AF1" w:rsidRDefault="00D50B3F" w:rsidP="00ED0C2D">
            <w:pPr>
              <w:widowControl w:val="0"/>
              <w:ind w:left="12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2.5. </w:t>
            </w:r>
          </w:p>
        </w:tc>
        <w:tc>
          <w:tcPr>
            <w:tcW w:w="7043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D472A3B" w14:textId="77777777" w:rsidR="00D50B3F" w:rsidRPr="00D24AF1" w:rsidRDefault="00D50B3F" w:rsidP="00ED0C2D">
            <w:pPr>
              <w:widowControl w:val="0"/>
              <w:ind w:left="11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Viesos pie grāfa </w:t>
            </w:r>
            <w:proofErr w:type="spellStart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Zīversa</w:t>
            </w:r>
            <w:proofErr w:type="spellEnd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Jaunajā pilī (1,5 stundas) pieaugušajiem </w:t>
            </w:r>
          </w:p>
        </w:tc>
        <w:tc>
          <w:tcPr>
            <w:tcW w:w="180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E2BDDC5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10,00</w:t>
            </w:r>
          </w:p>
        </w:tc>
      </w:tr>
      <w:tr w:rsidR="00D50B3F" w:rsidRPr="00D24AF1" w14:paraId="77A292A8" w14:textId="77777777" w:rsidTr="5A79ECCA">
        <w:trPr>
          <w:trHeight w:val="317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73A8636" w14:textId="77777777" w:rsidR="00D50B3F" w:rsidRPr="00D24AF1" w:rsidRDefault="00D50B3F" w:rsidP="00ED0C2D">
            <w:pPr>
              <w:widowControl w:val="0"/>
              <w:ind w:left="12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2.6. </w:t>
            </w:r>
          </w:p>
        </w:tc>
        <w:tc>
          <w:tcPr>
            <w:tcW w:w="7043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B3BC1C6" w14:textId="77777777" w:rsidR="00D50B3F" w:rsidRPr="00D24AF1" w:rsidRDefault="00D50B3F" w:rsidP="00ED0C2D">
            <w:pPr>
              <w:widowControl w:val="0"/>
              <w:ind w:left="11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Viesos pie grāfa </w:t>
            </w:r>
            <w:proofErr w:type="spellStart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Zīversa</w:t>
            </w:r>
            <w:proofErr w:type="spellEnd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Jaunajā pilī (1,5 stundas) skolēniem, studentiem </w:t>
            </w:r>
          </w:p>
        </w:tc>
        <w:tc>
          <w:tcPr>
            <w:tcW w:w="180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E85A1F2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8,50</w:t>
            </w:r>
          </w:p>
        </w:tc>
      </w:tr>
      <w:tr w:rsidR="00D50B3F" w:rsidRPr="00D24AF1" w14:paraId="19AA4532" w14:textId="77777777" w:rsidTr="5A79ECCA">
        <w:trPr>
          <w:trHeight w:val="162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2E13DC1" w14:textId="77777777" w:rsidR="00D50B3F" w:rsidRPr="00D24AF1" w:rsidRDefault="00D50B3F" w:rsidP="00ED0C2D">
            <w:pPr>
              <w:widowControl w:val="0"/>
              <w:ind w:left="12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2.7. </w:t>
            </w:r>
          </w:p>
        </w:tc>
        <w:tc>
          <w:tcPr>
            <w:tcW w:w="7043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60ADF5F" w14:textId="77777777" w:rsidR="00D50B3F" w:rsidRPr="00D24AF1" w:rsidRDefault="00D50B3F" w:rsidP="00ED0C2D">
            <w:pPr>
              <w:widowControl w:val="0"/>
              <w:ind w:left="11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Viduslaiku kāzas (1 stunda, visai grupai) </w:t>
            </w:r>
          </w:p>
        </w:tc>
        <w:tc>
          <w:tcPr>
            <w:tcW w:w="180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A27F336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120,00</w:t>
            </w:r>
          </w:p>
        </w:tc>
      </w:tr>
      <w:tr w:rsidR="00D50B3F" w:rsidRPr="00D24AF1" w14:paraId="07B8005C" w14:textId="77777777" w:rsidTr="5A79ECCA">
        <w:trPr>
          <w:trHeight w:val="714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2D5C31" w14:textId="77777777" w:rsidR="00D50B3F" w:rsidRPr="00D24AF1" w:rsidRDefault="00D50B3F" w:rsidP="00ED0C2D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85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B369326" w14:textId="77777777" w:rsidR="00D50B3F" w:rsidRPr="00D24AF1" w:rsidRDefault="00D50B3F" w:rsidP="00ED0C2D">
            <w:pPr>
              <w:widowControl w:val="0"/>
              <w:spacing w:line="264" w:lineRule="auto"/>
              <w:ind w:left="120" w:right="91" w:firstLine="11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*grupām, kurās ir mazākas par 20 personām, tiek piemērota cena kā par 20 personu lielu  grupu.</w:t>
            </w:r>
          </w:p>
        </w:tc>
      </w:tr>
      <w:tr w:rsidR="00D50B3F" w:rsidRPr="00D24AF1" w14:paraId="4C3BBEEE" w14:textId="77777777" w:rsidTr="5A79ECCA">
        <w:trPr>
          <w:trHeight w:val="61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38F27DF3" w14:textId="77777777" w:rsidR="00D50B3F" w:rsidRPr="00D24AF1" w:rsidRDefault="00D50B3F" w:rsidP="00ED0C2D">
            <w:pPr>
              <w:widowControl w:val="0"/>
              <w:ind w:left="114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bookmarkStart w:id="9" w:name="_Hlk157772265"/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885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49D6936A" w14:textId="77777777" w:rsidR="00D50B3F" w:rsidRPr="00D24AF1" w:rsidRDefault="00D50B3F" w:rsidP="00ED0C2D">
            <w:pPr>
              <w:widowControl w:val="0"/>
              <w:ind w:left="124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proofErr w:type="spellStart"/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Muzejpedagoģiskās</w:t>
            </w:r>
            <w:proofErr w:type="spellEnd"/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 nodarbības un izglītojošās programmas:</w:t>
            </w:r>
          </w:p>
          <w:p w14:paraId="47E235EE" w14:textId="77777777" w:rsidR="00D50B3F" w:rsidRPr="00D24AF1" w:rsidRDefault="00D50B3F" w:rsidP="00ED0C2D">
            <w:pPr>
              <w:widowControl w:val="0"/>
              <w:ind w:left="124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(</w:t>
            </w: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Ar grozījumiem, kas izdarīti ar </w:t>
            </w:r>
            <w:proofErr w:type="spellStart"/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Cēsu</w:t>
            </w:r>
            <w:proofErr w:type="spellEnd"/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 novada domes 22.02.2024. lēmumu Nr.60)</w:t>
            </w:r>
          </w:p>
        </w:tc>
      </w:tr>
      <w:bookmarkEnd w:id="9"/>
      <w:tr w:rsidR="00D50B3F" w:rsidRPr="00D24AF1" w14:paraId="72F7F23D" w14:textId="77777777" w:rsidTr="5A79ECCA">
        <w:trPr>
          <w:trHeight w:val="525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B1897A4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Nr. </w:t>
            </w:r>
          </w:p>
          <w:p w14:paraId="697E269F" w14:textId="77777777" w:rsidR="00D50B3F" w:rsidRPr="00D24AF1" w:rsidRDefault="00D50B3F" w:rsidP="00ED0C2D">
            <w:pPr>
              <w:widowControl w:val="0"/>
              <w:ind w:left="109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p.k.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79C9CDF" w14:textId="77777777" w:rsidR="00D50B3F" w:rsidRPr="00D24AF1" w:rsidRDefault="00D50B3F" w:rsidP="00ED0C2D">
            <w:pPr>
              <w:widowControl w:val="0"/>
              <w:ind w:left="124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Pakalpojums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E3ADB32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Cena (EUR)</w:t>
            </w:r>
          </w:p>
        </w:tc>
      </w:tr>
      <w:tr w:rsidR="00D50B3F" w:rsidRPr="00D24AF1" w14:paraId="15877EDE" w14:textId="77777777" w:rsidTr="5A79ECCA">
        <w:trPr>
          <w:gridAfter w:val="1"/>
          <w:wAfter w:w="16" w:type="dxa"/>
          <w:trHeight w:val="814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D150FA3" w14:textId="77777777" w:rsidR="00D50B3F" w:rsidRPr="00D24AF1" w:rsidRDefault="00D50B3F" w:rsidP="00ED0C2D">
            <w:pPr>
              <w:widowControl w:val="0"/>
              <w:ind w:left="121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3.1.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C05B543" w14:textId="77777777" w:rsidR="00D50B3F" w:rsidRPr="00D24AF1" w:rsidRDefault="00D50B3F" w:rsidP="00ED0C2D">
            <w:pPr>
              <w:widowControl w:val="0"/>
              <w:spacing w:line="264" w:lineRule="auto"/>
              <w:ind w:left="131" w:right="732" w:hanging="15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Tematiskā nodarbība Muzeja teritorijā vai telpās (1  personai) </w:t>
            </w:r>
            <w:proofErr w:type="spellStart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Cēsu</w:t>
            </w:r>
            <w:proofErr w:type="spellEnd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novada izglītības iestādes skolēnam (1  personai)</w:t>
            </w:r>
          </w:p>
        </w:tc>
        <w:tc>
          <w:tcPr>
            <w:tcW w:w="191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2078509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3,00</w:t>
            </w:r>
          </w:p>
        </w:tc>
      </w:tr>
      <w:tr w:rsidR="00D50B3F" w:rsidRPr="00D24AF1" w14:paraId="1BA389BB" w14:textId="77777777" w:rsidTr="5A79ECCA">
        <w:trPr>
          <w:gridAfter w:val="1"/>
          <w:wAfter w:w="16" w:type="dxa"/>
          <w:trHeight w:val="547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A1AC0E6" w14:textId="77777777" w:rsidR="00D50B3F" w:rsidRPr="00D24AF1" w:rsidRDefault="00D50B3F" w:rsidP="00ED0C2D">
            <w:pPr>
              <w:widowControl w:val="0"/>
              <w:ind w:left="121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3.2.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F66FE83" w14:textId="77777777" w:rsidR="00D50B3F" w:rsidRPr="00D24AF1" w:rsidRDefault="00D50B3F" w:rsidP="00ED0C2D">
            <w:pPr>
              <w:widowControl w:val="0"/>
              <w:spacing w:line="264" w:lineRule="auto"/>
              <w:ind w:left="131" w:right="71" w:hanging="15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Tematiskā nodarbība Muzeja telpās vai teritorijā vai telpās (1  personai) </w:t>
            </w:r>
          </w:p>
        </w:tc>
        <w:tc>
          <w:tcPr>
            <w:tcW w:w="191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D3EC1F3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4,00</w:t>
            </w:r>
          </w:p>
        </w:tc>
      </w:tr>
      <w:tr w:rsidR="00D50B3F" w:rsidRPr="00D24AF1" w14:paraId="7B5DF463" w14:textId="77777777" w:rsidTr="5A79ECCA">
        <w:trPr>
          <w:gridAfter w:val="1"/>
          <w:wAfter w:w="16" w:type="dxa"/>
          <w:trHeight w:val="444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BE7878C" w14:textId="77777777" w:rsidR="00D50B3F" w:rsidRPr="00D24AF1" w:rsidRDefault="00D50B3F" w:rsidP="00ED0C2D">
            <w:pPr>
              <w:widowControl w:val="0"/>
              <w:ind w:left="121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3.3.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C48040A" w14:textId="77777777" w:rsidR="00D50B3F" w:rsidRPr="00D24AF1" w:rsidRDefault="00D50B3F" w:rsidP="00ED0C2D">
            <w:pPr>
              <w:widowControl w:val="0"/>
              <w:spacing w:line="264" w:lineRule="auto"/>
              <w:ind w:left="131" w:right="204" w:hanging="15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Tematiskā nodarbība ārpus Muzeja telpām skolēnu grupām  līdz 20 personām (1 personai) </w:t>
            </w:r>
          </w:p>
        </w:tc>
        <w:tc>
          <w:tcPr>
            <w:tcW w:w="191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1CFC8F9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15,00</w:t>
            </w:r>
          </w:p>
        </w:tc>
      </w:tr>
      <w:tr w:rsidR="00D50B3F" w:rsidRPr="00D24AF1" w14:paraId="5D2EC587" w14:textId="77777777" w:rsidTr="5A79ECCA">
        <w:trPr>
          <w:gridAfter w:val="1"/>
          <w:wAfter w:w="16" w:type="dxa"/>
          <w:trHeight w:val="749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E756470" w14:textId="77777777" w:rsidR="00D50B3F" w:rsidRPr="00D24AF1" w:rsidRDefault="00D50B3F" w:rsidP="00ED0C2D">
            <w:pPr>
              <w:widowControl w:val="0"/>
              <w:ind w:left="121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3.4.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89AFADF" w14:textId="77777777" w:rsidR="00D50B3F" w:rsidRPr="00D24AF1" w:rsidRDefault="00D50B3F" w:rsidP="00ED0C2D">
            <w:pPr>
              <w:widowControl w:val="0"/>
              <w:spacing w:line="264" w:lineRule="auto"/>
              <w:ind w:left="131" w:right="578" w:hanging="15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Tematiskā izglītojošā nodarbība “Dzimšanas diena </w:t>
            </w:r>
            <w:proofErr w:type="spellStart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Cēsu</w:t>
            </w:r>
            <w:proofErr w:type="spellEnd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muzejā” (līdz 3h, ne vairāk kā 15 bērniem grupā)</w:t>
            </w:r>
          </w:p>
        </w:tc>
        <w:tc>
          <w:tcPr>
            <w:tcW w:w="191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C972337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75,00</w:t>
            </w:r>
          </w:p>
        </w:tc>
      </w:tr>
      <w:tr w:rsidR="00D50B3F" w:rsidRPr="00D24AF1" w14:paraId="46195463" w14:textId="77777777" w:rsidTr="5A79ECCA">
        <w:trPr>
          <w:gridAfter w:val="1"/>
          <w:wAfter w:w="16" w:type="dxa"/>
          <w:trHeight w:val="348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5CAFFF" w14:textId="77777777" w:rsidR="00D50B3F" w:rsidRPr="00D24AF1" w:rsidRDefault="00D50B3F" w:rsidP="00ED0C2D">
            <w:pPr>
              <w:widowControl w:val="0"/>
              <w:ind w:left="121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3.5.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D8AF51" w14:textId="77777777" w:rsidR="00D50B3F" w:rsidRPr="00D24AF1" w:rsidRDefault="00D50B3F" w:rsidP="00ED0C2D">
            <w:pPr>
              <w:widowControl w:val="0"/>
              <w:spacing w:line="264" w:lineRule="auto"/>
              <w:ind w:left="131" w:right="578" w:hanging="15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bookmarkStart w:id="10" w:name="_Hlk157773280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Viduslaiku spēles (1,5 stunda) pieaugušajiem*</w:t>
            </w:r>
            <w:bookmarkEnd w:id="10"/>
          </w:p>
        </w:tc>
        <w:tc>
          <w:tcPr>
            <w:tcW w:w="191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CA7C8E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8,00</w:t>
            </w:r>
          </w:p>
        </w:tc>
      </w:tr>
      <w:tr w:rsidR="00D50B3F" w:rsidRPr="00D24AF1" w14:paraId="124B07D8" w14:textId="77777777" w:rsidTr="5A79ECCA">
        <w:trPr>
          <w:gridAfter w:val="1"/>
          <w:wAfter w:w="16" w:type="dxa"/>
          <w:trHeight w:val="484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C73D18" w14:textId="77777777" w:rsidR="00D50B3F" w:rsidRPr="00D24AF1" w:rsidRDefault="00D50B3F" w:rsidP="00ED0C2D">
            <w:pPr>
              <w:widowControl w:val="0"/>
              <w:ind w:left="121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3.6.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7FA778" w14:textId="77777777" w:rsidR="00D50B3F" w:rsidRPr="00D24AF1" w:rsidRDefault="00D50B3F" w:rsidP="00ED0C2D">
            <w:pPr>
              <w:widowControl w:val="0"/>
              <w:spacing w:line="264" w:lineRule="auto"/>
              <w:ind w:left="131" w:right="578" w:hanging="15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bookmarkStart w:id="11" w:name="_Hlk157773314"/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Viduslaiku spēles (1,5 stunda) skolēniem, studentiem*</w:t>
            </w:r>
            <w:bookmarkEnd w:id="11"/>
          </w:p>
        </w:tc>
        <w:tc>
          <w:tcPr>
            <w:tcW w:w="191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489A10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6,50</w:t>
            </w:r>
          </w:p>
        </w:tc>
      </w:tr>
      <w:tr w:rsidR="00D50B3F" w:rsidRPr="00D24AF1" w14:paraId="0E7C9924" w14:textId="77777777" w:rsidTr="5A79ECCA">
        <w:trPr>
          <w:gridAfter w:val="1"/>
          <w:wAfter w:w="16" w:type="dxa"/>
          <w:trHeight w:val="339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78AD80" w14:textId="77777777" w:rsidR="00D50B3F" w:rsidRPr="00D24AF1" w:rsidRDefault="00D50B3F" w:rsidP="00ED0C2D">
            <w:pPr>
              <w:widowControl w:val="0"/>
              <w:ind w:left="121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3.7.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A50502" w14:textId="77777777" w:rsidR="00D50B3F" w:rsidRPr="00D24AF1" w:rsidRDefault="00D50B3F" w:rsidP="00ED0C2D">
            <w:pPr>
              <w:widowControl w:val="0"/>
              <w:spacing w:line="264" w:lineRule="auto"/>
              <w:ind w:left="131" w:right="578" w:hanging="15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bookmarkStart w:id="12" w:name="_Hlk157773360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Kas dzīvoja </w:t>
            </w:r>
            <w:proofErr w:type="spellStart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Cēsu</w:t>
            </w:r>
            <w:proofErr w:type="spellEnd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viduslaiku pilī? (1,5 stunda) pieaugušajiem*</w:t>
            </w:r>
            <w:bookmarkEnd w:id="12"/>
          </w:p>
        </w:tc>
        <w:tc>
          <w:tcPr>
            <w:tcW w:w="191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BDDAB9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7,50</w:t>
            </w:r>
          </w:p>
        </w:tc>
      </w:tr>
      <w:tr w:rsidR="00D50B3F" w:rsidRPr="00D24AF1" w14:paraId="6205F16A" w14:textId="77777777" w:rsidTr="5A79ECCA">
        <w:trPr>
          <w:gridAfter w:val="1"/>
          <w:wAfter w:w="16" w:type="dxa"/>
          <w:trHeight w:val="644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0BBAD1" w14:textId="77777777" w:rsidR="00D50B3F" w:rsidRPr="00D24AF1" w:rsidRDefault="00D50B3F" w:rsidP="00ED0C2D">
            <w:pPr>
              <w:widowControl w:val="0"/>
              <w:ind w:left="121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3.8.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0AC6DF" w14:textId="77777777" w:rsidR="00D50B3F" w:rsidRPr="00D24AF1" w:rsidRDefault="00D50B3F" w:rsidP="00ED0C2D">
            <w:pPr>
              <w:widowControl w:val="0"/>
              <w:spacing w:line="264" w:lineRule="auto"/>
              <w:ind w:left="131" w:right="578" w:hanging="15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bookmarkStart w:id="13" w:name="_Hlk157773387"/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Kas dzīvoja </w:t>
            </w:r>
            <w:proofErr w:type="spellStart"/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Cēsu</w:t>
            </w:r>
            <w:proofErr w:type="spellEnd"/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viduslaiku pilī? (1,5 stunda) skolēniem, studentiem*</w:t>
            </w:r>
            <w:bookmarkEnd w:id="13"/>
          </w:p>
        </w:tc>
        <w:tc>
          <w:tcPr>
            <w:tcW w:w="191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7C1A34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6,00</w:t>
            </w:r>
          </w:p>
        </w:tc>
      </w:tr>
      <w:tr w:rsidR="00D50B3F" w:rsidRPr="00D24AF1" w14:paraId="726F249A" w14:textId="77777777" w:rsidTr="5A79ECCA">
        <w:trPr>
          <w:gridAfter w:val="1"/>
          <w:wAfter w:w="16" w:type="dxa"/>
          <w:trHeight w:val="472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0B5603" w14:textId="77777777" w:rsidR="00D50B3F" w:rsidRPr="00D24AF1" w:rsidRDefault="00D50B3F" w:rsidP="00ED0C2D">
            <w:pPr>
              <w:widowControl w:val="0"/>
              <w:ind w:left="121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3.9.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EF7725" w14:textId="77777777" w:rsidR="00D50B3F" w:rsidRPr="00D24AF1" w:rsidRDefault="00D50B3F" w:rsidP="00ED0C2D">
            <w:pPr>
              <w:widowControl w:val="0"/>
              <w:spacing w:line="264" w:lineRule="auto"/>
              <w:ind w:left="131" w:right="578" w:hanging="15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bookmarkStart w:id="14" w:name="_Hlk157773408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Iepazīsti </w:t>
            </w:r>
            <w:proofErr w:type="spellStart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Cēsu</w:t>
            </w:r>
            <w:proofErr w:type="spellEnd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viduslaiku pili (1,5 stunda) skolēniem, studentiem*</w:t>
            </w:r>
            <w:bookmarkEnd w:id="14"/>
          </w:p>
        </w:tc>
        <w:tc>
          <w:tcPr>
            <w:tcW w:w="191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BAC047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5,00</w:t>
            </w:r>
          </w:p>
        </w:tc>
      </w:tr>
      <w:tr w:rsidR="00D50B3F" w:rsidRPr="00D24AF1" w14:paraId="11755C0B" w14:textId="77777777" w:rsidTr="5A79ECCA">
        <w:trPr>
          <w:gridAfter w:val="1"/>
          <w:wAfter w:w="16" w:type="dxa"/>
          <w:trHeight w:val="749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DC2CB8" w14:textId="77777777" w:rsidR="00D50B3F" w:rsidRPr="00D24AF1" w:rsidRDefault="00D50B3F" w:rsidP="00ED0C2D">
            <w:pPr>
              <w:widowControl w:val="0"/>
              <w:ind w:left="121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83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AC6397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*grupām, kurās ir mazākas par 20 personām, tiek piemērota cena kā par 20 personu lielu  grupu.</w:t>
            </w:r>
          </w:p>
        </w:tc>
      </w:tr>
      <w:tr w:rsidR="00D50B3F" w:rsidRPr="00D24AF1" w14:paraId="65A19D60" w14:textId="77777777" w:rsidTr="5A79ECCA">
        <w:trPr>
          <w:gridAfter w:val="1"/>
          <w:wAfter w:w="16" w:type="dxa"/>
          <w:trHeight w:val="317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5E58D0B6" w14:textId="77777777" w:rsidR="00D50B3F" w:rsidRPr="00D24AF1" w:rsidRDefault="00D50B3F" w:rsidP="00ED0C2D">
            <w:pPr>
              <w:widowControl w:val="0"/>
              <w:ind w:left="113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104BB13C" w14:textId="77777777" w:rsidR="00D50B3F" w:rsidRPr="00D24AF1" w:rsidRDefault="00D50B3F" w:rsidP="00ED0C2D">
            <w:pPr>
              <w:widowControl w:val="0"/>
              <w:ind w:left="127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Gida pakalpojumi:</w:t>
            </w:r>
          </w:p>
        </w:tc>
        <w:tc>
          <w:tcPr>
            <w:tcW w:w="191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2DAF97A" w14:textId="77777777" w:rsidR="00D50B3F" w:rsidRPr="00D24AF1" w:rsidRDefault="00D50B3F" w:rsidP="00ED0C2D">
            <w:pPr>
              <w:widowControl w:val="0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D50B3F" w:rsidRPr="00D24AF1" w14:paraId="14D809CD" w14:textId="77777777" w:rsidTr="5A79ECCA">
        <w:trPr>
          <w:gridAfter w:val="1"/>
          <w:wAfter w:w="16" w:type="dxa"/>
          <w:trHeight w:val="305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41F66D6" w14:textId="77777777" w:rsidR="00D50B3F" w:rsidRPr="00D24AF1" w:rsidRDefault="00D50B3F" w:rsidP="00ED0C2D">
            <w:pPr>
              <w:widowControl w:val="0"/>
              <w:ind w:left="115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4.1.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3B8D5FE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bookmarkStart w:id="15" w:name="_Hlk157773638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Muzeja apskate 1,5 h latviešu valodā*</w:t>
            </w:r>
            <w:bookmarkEnd w:id="15"/>
          </w:p>
        </w:tc>
        <w:tc>
          <w:tcPr>
            <w:tcW w:w="191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4F6383C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30,00</w:t>
            </w:r>
          </w:p>
        </w:tc>
      </w:tr>
      <w:tr w:rsidR="00D50B3F" w:rsidRPr="00D24AF1" w14:paraId="1A94EE82" w14:textId="77777777" w:rsidTr="5A79ECCA">
        <w:trPr>
          <w:gridAfter w:val="1"/>
          <w:wAfter w:w="16" w:type="dxa"/>
          <w:trHeight w:val="340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EFCB332" w14:textId="77777777" w:rsidR="00D50B3F" w:rsidRPr="00D24AF1" w:rsidRDefault="00D50B3F" w:rsidP="00ED0C2D">
            <w:pPr>
              <w:widowControl w:val="0"/>
              <w:ind w:left="115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lastRenderedPageBreak/>
              <w:t xml:space="preserve">4.2.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F736811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Muzeja apskate 1,5 h svešvalodā* </w:t>
            </w:r>
          </w:p>
        </w:tc>
        <w:tc>
          <w:tcPr>
            <w:tcW w:w="191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96C4B64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40,00</w:t>
            </w:r>
          </w:p>
        </w:tc>
      </w:tr>
      <w:tr w:rsidR="00D50B3F" w:rsidRPr="00D24AF1" w14:paraId="363CC967" w14:textId="77777777" w:rsidTr="5A79ECCA">
        <w:trPr>
          <w:gridAfter w:val="1"/>
          <w:wAfter w:w="16" w:type="dxa"/>
          <w:trHeight w:val="349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E8EA706" w14:textId="77777777" w:rsidR="00D50B3F" w:rsidRPr="00D24AF1" w:rsidRDefault="00D50B3F" w:rsidP="00ED0C2D">
            <w:pPr>
              <w:widowControl w:val="0"/>
              <w:ind w:left="115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4.3.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1AA7B0E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Pilsdrupu apskate 1,5 h latviešu valodā* </w:t>
            </w:r>
          </w:p>
        </w:tc>
        <w:tc>
          <w:tcPr>
            <w:tcW w:w="191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43F94D1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30,00</w:t>
            </w:r>
          </w:p>
        </w:tc>
      </w:tr>
      <w:tr w:rsidR="00D50B3F" w:rsidRPr="00D24AF1" w14:paraId="655D2CC9" w14:textId="77777777" w:rsidTr="5A79ECCA">
        <w:trPr>
          <w:gridAfter w:val="1"/>
          <w:wAfter w:w="16" w:type="dxa"/>
          <w:trHeight w:val="356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5074617" w14:textId="77777777" w:rsidR="00D50B3F" w:rsidRPr="00D24AF1" w:rsidRDefault="00D50B3F" w:rsidP="00ED0C2D">
            <w:pPr>
              <w:widowControl w:val="0"/>
              <w:ind w:left="115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4.4.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318B9BF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Pilsdrupu apskate 1,5 h svešvalodā* </w:t>
            </w:r>
          </w:p>
        </w:tc>
        <w:tc>
          <w:tcPr>
            <w:tcW w:w="191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69AA29D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40,00</w:t>
            </w:r>
          </w:p>
        </w:tc>
      </w:tr>
      <w:tr w:rsidR="00D50B3F" w:rsidRPr="00D24AF1" w14:paraId="52035633" w14:textId="77777777" w:rsidTr="5A79ECCA">
        <w:trPr>
          <w:gridAfter w:val="1"/>
          <w:wAfter w:w="16" w:type="dxa"/>
          <w:trHeight w:val="460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28C0D5C" w14:textId="77777777" w:rsidR="00D50B3F" w:rsidRPr="00D24AF1" w:rsidRDefault="00D50B3F" w:rsidP="00ED0C2D">
            <w:pPr>
              <w:widowControl w:val="0"/>
              <w:ind w:left="115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4.5.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1E9634F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Muzeja un pilsdrupu apskate 2,5 – 3 h latviešu valodā* </w:t>
            </w:r>
          </w:p>
        </w:tc>
        <w:tc>
          <w:tcPr>
            <w:tcW w:w="191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1937BDB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60,00</w:t>
            </w:r>
          </w:p>
        </w:tc>
      </w:tr>
      <w:tr w:rsidR="00D50B3F" w:rsidRPr="00D24AF1" w14:paraId="0B010950" w14:textId="77777777" w:rsidTr="5A79ECCA">
        <w:trPr>
          <w:gridAfter w:val="1"/>
          <w:wAfter w:w="16" w:type="dxa"/>
          <w:trHeight w:val="306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50ED3F8" w14:textId="77777777" w:rsidR="00D50B3F" w:rsidRPr="00D24AF1" w:rsidRDefault="00D50B3F" w:rsidP="00ED0C2D">
            <w:pPr>
              <w:widowControl w:val="0"/>
              <w:ind w:left="115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4.6.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4E6AB16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Muzeja un pilsdrupu apskate 2,5 - 3 h svešvalodā* </w:t>
            </w:r>
          </w:p>
        </w:tc>
        <w:tc>
          <w:tcPr>
            <w:tcW w:w="191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03E243D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70,00</w:t>
            </w:r>
          </w:p>
        </w:tc>
      </w:tr>
      <w:tr w:rsidR="00D50B3F" w:rsidRPr="00D24AF1" w14:paraId="499069E5" w14:textId="77777777" w:rsidTr="5A79ECCA">
        <w:trPr>
          <w:gridAfter w:val="1"/>
          <w:wAfter w:w="16" w:type="dxa"/>
          <w:trHeight w:val="484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1CEEAAD" w14:textId="77777777" w:rsidR="00D50B3F" w:rsidRPr="00D24AF1" w:rsidRDefault="00D50B3F" w:rsidP="00ED0C2D">
            <w:pPr>
              <w:widowControl w:val="0"/>
              <w:ind w:left="115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4.7.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A0DB38F" w14:textId="77777777" w:rsidR="00D50B3F" w:rsidRPr="00D24AF1" w:rsidRDefault="00D50B3F" w:rsidP="00ED0C2D">
            <w:pPr>
              <w:widowControl w:val="0"/>
              <w:spacing w:line="268" w:lineRule="auto"/>
              <w:ind w:left="118" w:right="136" w:firstLine="6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bookmarkStart w:id="16" w:name="_Hlk157773836"/>
            <w:proofErr w:type="spellStart"/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Cēsu</w:t>
            </w:r>
            <w:proofErr w:type="spellEnd"/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vecpilsētas ekskursija un pilsdrupu / muzeja apskate 3 h latviešu  valodā* </w:t>
            </w:r>
            <w:bookmarkEnd w:id="16"/>
          </w:p>
        </w:tc>
        <w:tc>
          <w:tcPr>
            <w:tcW w:w="191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AAE3E14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60,00</w:t>
            </w:r>
          </w:p>
        </w:tc>
      </w:tr>
      <w:tr w:rsidR="00D50B3F" w:rsidRPr="00D24AF1" w14:paraId="78CEF5DF" w14:textId="77777777" w:rsidTr="5A79ECCA">
        <w:trPr>
          <w:gridAfter w:val="1"/>
          <w:wAfter w:w="16" w:type="dxa"/>
          <w:trHeight w:val="524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43B4DDC" w14:textId="77777777" w:rsidR="00D50B3F" w:rsidRPr="00D24AF1" w:rsidRDefault="00D50B3F" w:rsidP="00ED0C2D">
            <w:pPr>
              <w:widowControl w:val="0"/>
              <w:ind w:left="115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4.8.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226B854" w14:textId="77777777" w:rsidR="00D50B3F" w:rsidRPr="00D24AF1" w:rsidRDefault="00D50B3F" w:rsidP="00ED0C2D">
            <w:pPr>
              <w:widowControl w:val="0"/>
              <w:spacing w:line="268" w:lineRule="auto"/>
              <w:ind w:left="124" w:right="879" w:firstLine="1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bookmarkStart w:id="17" w:name="_Hlk157773878"/>
            <w:proofErr w:type="spellStart"/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Cēsu</w:t>
            </w:r>
            <w:proofErr w:type="spellEnd"/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vecpilsētas ekskursija un pilsdrupu / muzeja apskate 3 h  svešvalodā* </w:t>
            </w:r>
            <w:bookmarkEnd w:id="17"/>
          </w:p>
        </w:tc>
        <w:tc>
          <w:tcPr>
            <w:tcW w:w="191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27A4C54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70,00</w:t>
            </w:r>
          </w:p>
        </w:tc>
      </w:tr>
      <w:tr w:rsidR="00D50B3F" w:rsidRPr="00D24AF1" w14:paraId="68467312" w14:textId="77777777" w:rsidTr="5A79ECCA">
        <w:trPr>
          <w:gridAfter w:val="1"/>
          <w:wAfter w:w="16" w:type="dxa"/>
          <w:trHeight w:val="460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6BB7787" w14:textId="77777777" w:rsidR="00D50B3F" w:rsidRPr="00D24AF1" w:rsidRDefault="00D50B3F" w:rsidP="00ED0C2D">
            <w:pPr>
              <w:widowControl w:val="0"/>
              <w:ind w:left="115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4.9.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0E55846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Naksnīgās Cēsis un viduslaiku pils sveču lukturu gaismā 2 h latviešu valodā </w:t>
            </w:r>
          </w:p>
        </w:tc>
        <w:tc>
          <w:tcPr>
            <w:tcW w:w="191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978544B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45,00</w:t>
            </w:r>
          </w:p>
        </w:tc>
      </w:tr>
      <w:tr w:rsidR="00D50B3F" w:rsidRPr="00D24AF1" w14:paraId="54A0668F" w14:textId="77777777" w:rsidTr="5A79ECCA">
        <w:trPr>
          <w:gridAfter w:val="1"/>
          <w:wAfter w:w="16" w:type="dxa"/>
          <w:trHeight w:val="460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1B971B9" w14:textId="77777777" w:rsidR="00D50B3F" w:rsidRPr="00D24AF1" w:rsidRDefault="00D50B3F" w:rsidP="00ED0C2D">
            <w:pPr>
              <w:widowControl w:val="0"/>
              <w:ind w:left="115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4.10.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24CAD88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Naksnīgās Cēsis un viduslaiku pils sveču lukturu gaismā 2 h svešvalodā </w:t>
            </w:r>
          </w:p>
        </w:tc>
        <w:tc>
          <w:tcPr>
            <w:tcW w:w="191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2AA26D5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55,00</w:t>
            </w:r>
          </w:p>
        </w:tc>
      </w:tr>
      <w:tr w:rsidR="00D50B3F" w:rsidRPr="00D24AF1" w14:paraId="65A39BED" w14:textId="77777777" w:rsidTr="5A79ECCA">
        <w:trPr>
          <w:gridAfter w:val="1"/>
          <w:wAfter w:w="16" w:type="dxa"/>
          <w:trHeight w:val="260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88B6A19" w14:textId="77777777" w:rsidR="00D50B3F" w:rsidRPr="00D24AF1" w:rsidRDefault="00D50B3F" w:rsidP="00ED0C2D">
            <w:pPr>
              <w:widowControl w:val="0"/>
              <w:ind w:left="115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4.11.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7720C04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Ekskursija “Hanzas pilsēta – Cēsis” 1,5 h latviešu valodā </w:t>
            </w:r>
          </w:p>
        </w:tc>
        <w:tc>
          <w:tcPr>
            <w:tcW w:w="191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D439B24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31,00</w:t>
            </w:r>
          </w:p>
        </w:tc>
      </w:tr>
      <w:tr w:rsidR="00D50B3F" w:rsidRPr="00D24AF1" w14:paraId="7B520A8D" w14:textId="77777777" w:rsidTr="5A79ECCA">
        <w:trPr>
          <w:gridAfter w:val="1"/>
          <w:wAfter w:w="16" w:type="dxa"/>
          <w:trHeight w:val="284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0A1C9DC" w14:textId="77777777" w:rsidR="00D50B3F" w:rsidRPr="00D24AF1" w:rsidRDefault="00D50B3F" w:rsidP="00ED0C2D">
            <w:pPr>
              <w:widowControl w:val="0"/>
              <w:ind w:left="115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4.12.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9C9D2F0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Ekskursija “Hanzas pilsēta – Cēsis” 1,5 h svešvalodā </w:t>
            </w:r>
          </w:p>
        </w:tc>
        <w:tc>
          <w:tcPr>
            <w:tcW w:w="191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EAE2F1B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38,00</w:t>
            </w:r>
          </w:p>
        </w:tc>
      </w:tr>
      <w:tr w:rsidR="00D50B3F" w:rsidRPr="00D24AF1" w14:paraId="661333B5" w14:textId="77777777" w:rsidTr="5A79ECCA">
        <w:trPr>
          <w:gridAfter w:val="1"/>
          <w:wAfter w:w="16" w:type="dxa"/>
          <w:trHeight w:val="403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6BCB38" w14:textId="77777777" w:rsidR="00D50B3F" w:rsidRPr="00D24AF1" w:rsidRDefault="00D50B3F" w:rsidP="00ED0C2D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83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35FF0E5" w14:textId="77777777" w:rsidR="00D50B3F" w:rsidRPr="00D24AF1" w:rsidRDefault="00D50B3F" w:rsidP="00ED0C2D">
            <w:pPr>
              <w:widowControl w:val="0"/>
              <w:ind w:left="141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* Izmantojot šos pakalpojumus, papildus jāiegādājas Muzeja vai Pilsdrupu ieejas biļete</w:t>
            </w:r>
          </w:p>
          <w:p w14:paraId="72A95AF4" w14:textId="77777777" w:rsidR="00D50B3F" w:rsidRPr="00D24AF1" w:rsidRDefault="00D50B3F" w:rsidP="00ED0C2D">
            <w:pPr>
              <w:widowControl w:val="0"/>
              <w:ind w:left="141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(</w:t>
            </w: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Ar grozījumiem, kas izdarīti ar </w:t>
            </w:r>
            <w:proofErr w:type="spellStart"/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Cēsu</w:t>
            </w:r>
            <w:proofErr w:type="spellEnd"/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 novada domes 22.02.2024. lēmumu Nr.60)</w:t>
            </w:r>
          </w:p>
        </w:tc>
      </w:tr>
      <w:tr w:rsidR="00D50B3F" w:rsidRPr="00D24AF1" w14:paraId="6CDD6AC0" w14:textId="77777777" w:rsidTr="5A79ECCA">
        <w:trPr>
          <w:gridAfter w:val="1"/>
          <w:wAfter w:w="16" w:type="dxa"/>
          <w:trHeight w:val="355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09B38458" w14:textId="77777777" w:rsidR="00D50B3F" w:rsidRPr="00D24AF1" w:rsidRDefault="00D50B3F" w:rsidP="00ED0C2D">
            <w:pPr>
              <w:widowControl w:val="0"/>
              <w:ind w:left="113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5. </w:t>
            </w:r>
          </w:p>
        </w:tc>
        <w:tc>
          <w:tcPr>
            <w:tcW w:w="883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46E8D26D" w14:textId="77777777" w:rsidR="00D50B3F" w:rsidRPr="00D24AF1" w:rsidRDefault="00D50B3F" w:rsidP="00ED0C2D">
            <w:pPr>
              <w:widowControl w:val="0"/>
              <w:ind w:left="127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Gidu kursi</w:t>
            </w:r>
          </w:p>
        </w:tc>
      </w:tr>
      <w:tr w:rsidR="00D50B3F" w:rsidRPr="00D24AF1" w14:paraId="4C687298" w14:textId="77777777" w:rsidTr="5A79ECCA">
        <w:trPr>
          <w:gridAfter w:val="1"/>
          <w:wAfter w:w="16" w:type="dxa"/>
          <w:trHeight w:val="490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55528B6" w14:textId="77777777" w:rsidR="00D50B3F" w:rsidRPr="00D24AF1" w:rsidRDefault="00D50B3F" w:rsidP="00ED0C2D">
            <w:pPr>
              <w:widowControl w:val="0"/>
              <w:ind w:left="121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5.1.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F078364" w14:textId="5BD0E23C" w:rsidR="00D50B3F" w:rsidRPr="00D24AF1" w:rsidRDefault="00D50B3F" w:rsidP="00ED0C2D">
            <w:pPr>
              <w:widowControl w:val="0"/>
              <w:spacing w:line="264" w:lineRule="auto"/>
              <w:ind w:left="125" w:right="271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bookmarkStart w:id="18" w:name="_Hlk181009188"/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Gidu kursi (lekcijas, </w:t>
            </w:r>
            <w:r w:rsidR="007D4948"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eksāmens</w:t>
            </w:r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, apliecība, aktuālā informācija,  drukātie materiāli) vienai personai </w:t>
            </w:r>
            <w:bookmarkEnd w:id="18"/>
          </w:p>
        </w:tc>
        <w:tc>
          <w:tcPr>
            <w:tcW w:w="191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E4872C9" w14:textId="7FE0D9F9" w:rsidR="00D50B3F" w:rsidRPr="00D24AF1" w:rsidRDefault="00D34919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55</w:t>
            </w:r>
            <w:r w:rsidR="00D50B3F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</w:tr>
      <w:tr w:rsidR="00D50B3F" w:rsidRPr="00D24AF1" w14:paraId="5AC433CC" w14:textId="77777777" w:rsidTr="5A79ECCA">
        <w:trPr>
          <w:trHeight w:val="749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E01086F" w14:textId="77777777" w:rsidR="00D50B3F" w:rsidRPr="00D24AF1" w:rsidRDefault="00D50B3F" w:rsidP="00ED0C2D">
            <w:pPr>
              <w:widowControl w:val="0"/>
              <w:ind w:left="121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5.2.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8AD74A5" w14:textId="70171240" w:rsidR="00D50B3F" w:rsidRPr="00D24AF1" w:rsidRDefault="00D50B3F" w:rsidP="00ED0C2D">
            <w:pPr>
              <w:widowControl w:val="0"/>
              <w:spacing w:line="264" w:lineRule="auto"/>
              <w:ind w:left="125" w:right="62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bookmarkStart w:id="19" w:name="_Hlk181009248"/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Gidu kursi skolēniem (lekcijas, </w:t>
            </w:r>
            <w:r w:rsidR="007532FB"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eksāmens</w:t>
            </w:r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,  apliecība, aktuālā informācija, drukātie materiāli) </w:t>
            </w:r>
            <w:r w:rsidR="007532FB"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vienai personai</w:t>
            </w:r>
            <w:bookmarkEnd w:id="19"/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160D47A" w14:textId="0E8D91FF" w:rsidR="00D50B3F" w:rsidRPr="00D24AF1" w:rsidRDefault="002656B6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44</w:t>
            </w:r>
            <w:r w:rsidR="00D50B3F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</w:tr>
      <w:tr w:rsidR="00D50B3F" w:rsidRPr="00D24AF1" w14:paraId="0DCB1255" w14:textId="77777777" w:rsidTr="5A79ECCA">
        <w:trPr>
          <w:trHeight w:val="638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403ED08" w14:textId="77777777" w:rsidR="00D50B3F" w:rsidRPr="00D24AF1" w:rsidRDefault="00D50B3F" w:rsidP="00ED0C2D">
            <w:pPr>
              <w:widowControl w:val="0"/>
              <w:ind w:left="121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5.3.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5A9102B" w14:textId="0E339AA0" w:rsidR="00D50B3F" w:rsidRPr="00D24AF1" w:rsidRDefault="68B41EFB" w:rsidP="3C081F8B">
            <w:pPr>
              <w:widowControl w:val="0"/>
              <w:spacing w:line="268" w:lineRule="auto"/>
              <w:ind w:left="118" w:right="357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bookmarkStart w:id="20" w:name="_Hlk181009282"/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Atkārtot</w:t>
            </w:r>
            <w:r w:rsidR="2DB4E7EE"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 gidu </w:t>
            </w:r>
            <w:r w:rsidR="719E4C6B"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apliecības izsniegšana</w:t>
            </w:r>
            <w:r w:rsidR="327EA3B8"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(tests, apliecība, aktuālā informācija)  vienai personai</w:t>
            </w:r>
            <w:bookmarkEnd w:id="20"/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1DE074F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7,00</w:t>
            </w:r>
          </w:p>
        </w:tc>
      </w:tr>
      <w:tr w:rsidR="00D50B3F" w:rsidRPr="00D24AF1" w14:paraId="10E5BB6B" w14:textId="77777777" w:rsidTr="5A79ECCA">
        <w:trPr>
          <w:trHeight w:val="626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428AF5EF" w14:textId="77777777" w:rsidR="00D50B3F" w:rsidRPr="00D24AF1" w:rsidRDefault="00D50B3F" w:rsidP="00ED0C2D">
            <w:pPr>
              <w:widowControl w:val="0"/>
              <w:ind w:left="121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6.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6809AE5C" w14:textId="77777777" w:rsidR="00D50B3F" w:rsidRPr="00D24AF1" w:rsidRDefault="00D50B3F" w:rsidP="00ED0C2D">
            <w:pPr>
              <w:widowControl w:val="0"/>
              <w:spacing w:line="268" w:lineRule="auto"/>
              <w:ind w:left="127" w:right="455" w:hanging="17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Atļauja ekskursiju vadītājam vienas ekskursijas vadīšanai  </w:t>
            </w:r>
            <w:proofErr w:type="spellStart"/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Cēsu</w:t>
            </w:r>
            <w:proofErr w:type="spellEnd"/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 pils kompleksā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5672E5C6" w14:textId="7CBDDA2B" w:rsidR="00D50B3F" w:rsidRPr="00D24AF1" w:rsidRDefault="09C0F0A5" w:rsidP="251B6B4C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="00D50B3F"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,00</w:t>
            </w:r>
          </w:p>
        </w:tc>
      </w:tr>
      <w:tr w:rsidR="00D50B3F" w:rsidRPr="00D24AF1" w14:paraId="267BF169" w14:textId="77777777" w:rsidTr="5A79ECCA">
        <w:trPr>
          <w:trHeight w:val="749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5853AD38" w14:textId="77777777" w:rsidR="00D50B3F" w:rsidRPr="00D24AF1" w:rsidRDefault="00D50B3F" w:rsidP="00ED0C2D">
            <w:pPr>
              <w:widowControl w:val="0"/>
              <w:ind w:left="128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7.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1D2923C6" w14:textId="77777777" w:rsidR="00D50B3F" w:rsidRPr="00D24AF1" w:rsidRDefault="00D50B3F" w:rsidP="00ED0C2D">
            <w:pPr>
              <w:widowControl w:val="0"/>
              <w:spacing w:line="264" w:lineRule="auto"/>
              <w:ind w:left="124" w:right="172" w:firstLine="8"/>
              <w:jc w:val="both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Tirdzniecība ar suvenīriem, grāmatām, ceļvežiem, bukletiem  Muzeja teritorijā vai Muzeja organizētajos pasākumos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4E4E2205" w14:textId="6B3A1ECF" w:rsidR="00D50B3F" w:rsidRPr="00D24AF1" w:rsidRDefault="002364CF" w:rsidP="00ED0C2D">
            <w:pPr>
              <w:widowControl w:val="0"/>
              <w:spacing w:line="264" w:lineRule="auto"/>
              <w:ind w:left="276" w:right="206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Līdz 90</w:t>
            </w:r>
            <w:r w:rsidR="00D50B3F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% uzcenojums no suvenīru  iepirkšanas cenas</w:t>
            </w:r>
          </w:p>
        </w:tc>
      </w:tr>
      <w:tr w:rsidR="00D50B3F" w:rsidRPr="00D24AF1" w14:paraId="3D7AD7E0" w14:textId="77777777" w:rsidTr="5A79ECCA">
        <w:trPr>
          <w:trHeight w:val="455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7BE90994" w14:textId="77777777" w:rsidR="00D50B3F" w:rsidRPr="00D24AF1" w:rsidRDefault="00D50B3F" w:rsidP="00ED0C2D">
            <w:pPr>
              <w:widowControl w:val="0"/>
              <w:ind w:left="115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8. </w:t>
            </w:r>
          </w:p>
        </w:tc>
        <w:tc>
          <w:tcPr>
            <w:tcW w:w="885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36217B10" w14:textId="77777777" w:rsidR="00D50B3F" w:rsidRPr="00D24AF1" w:rsidRDefault="00D50B3F" w:rsidP="00ED0C2D">
            <w:pPr>
              <w:widowControl w:val="0"/>
              <w:ind w:left="124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Nomas maksa Pils dārzam</w:t>
            </w:r>
          </w:p>
        </w:tc>
      </w:tr>
      <w:tr w:rsidR="00D50B3F" w:rsidRPr="00D24AF1" w14:paraId="391695DD" w14:textId="77777777" w:rsidTr="5A79ECCA">
        <w:trPr>
          <w:trHeight w:val="460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CB875A8" w14:textId="77777777" w:rsidR="00D50B3F" w:rsidRPr="00D24AF1" w:rsidRDefault="00D50B3F" w:rsidP="00ED0C2D">
            <w:pPr>
              <w:widowControl w:val="0"/>
              <w:ind w:left="11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8.1.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B867A3C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Pasākums (1 h)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10C1F39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100,00</w:t>
            </w:r>
          </w:p>
        </w:tc>
      </w:tr>
      <w:tr w:rsidR="00D50B3F" w:rsidRPr="00D24AF1" w14:paraId="1475E0EA" w14:textId="77777777" w:rsidTr="5A79ECCA">
        <w:trPr>
          <w:trHeight w:val="460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280160E" w14:textId="77777777" w:rsidR="00D50B3F" w:rsidRPr="00D24AF1" w:rsidRDefault="00D50B3F" w:rsidP="00ED0C2D">
            <w:pPr>
              <w:widowControl w:val="0"/>
              <w:ind w:left="11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lastRenderedPageBreak/>
              <w:t xml:space="preserve">8.2.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6DAD799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Katra nākamā h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48DF17B" w14:textId="77777777" w:rsidR="00D50B3F" w:rsidRPr="00D24AF1" w:rsidRDefault="00D50B3F" w:rsidP="5A79EC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50,00</w:t>
            </w:r>
          </w:p>
        </w:tc>
      </w:tr>
      <w:tr w:rsidR="00D50B3F" w:rsidRPr="00D24AF1" w14:paraId="30B06B2F" w14:textId="77777777" w:rsidTr="5A79ECCA">
        <w:trPr>
          <w:trHeight w:val="460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94233B3" w14:textId="77777777" w:rsidR="00D50B3F" w:rsidRPr="00D24AF1" w:rsidRDefault="00D50B3F" w:rsidP="00ED0C2D">
            <w:pPr>
              <w:widowControl w:val="0"/>
              <w:ind w:left="11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8.3.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BC60077" w14:textId="0008CEB2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Kāzas Pils dārzā (2h) 1000m2 no </w:t>
            </w:r>
            <w:r w:rsidR="00DD1257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oktobra – aprīlim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60CB60B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370,00</w:t>
            </w:r>
          </w:p>
        </w:tc>
      </w:tr>
      <w:tr w:rsidR="00D50B3F" w:rsidRPr="00D24AF1" w14:paraId="25106ED7" w14:textId="77777777" w:rsidTr="5A79ECCA">
        <w:trPr>
          <w:trHeight w:val="460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B0CC3D6" w14:textId="77777777" w:rsidR="00D50B3F" w:rsidRPr="00D24AF1" w:rsidRDefault="00D50B3F" w:rsidP="00ED0C2D">
            <w:pPr>
              <w:widowControl w:val="0"/>
              <w:ind w:left="11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8.4.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3C1D9CF" w14:textId="0F54152C" w:rsidR="00D50B3F" w:rsidRPr="00D24AF1" w:rsidRDefault="00D50B3F" w:rsidP="00ED0C2D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 Kāzas Pils dārzā (2h) 1000 m2 no </w:t>
            </w:r>
            <w:r w:rsidR="00DD1257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maija – septembrim</w:t>
            </w: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ECDB7C9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694,00</w:t>
            </w:r>
          </w:p>
        </w:tc>
      </w:tr>
      <w:tr w:rsidR="00D50B3F" w:rsidRPr="00D24AF1" w14:paraId="4EC82296" w14:textId="77777777" w:rsidTr="5A79ECCA">
        <w:trPr>
          <w:trHeight w:val="287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278F943" w14:textId="77777777" w:rsidR="00D50B3F" w:rsidRPr="00D24AF1" w:rsidRDefault="00D50B3F" w:rsidP="00ED0C2D">
            <w:pPr>
              <w:widowControl w:val="0"/>
              <w:ind w:left="11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8.5.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5FF39EE" w14:textId="3D8E25CB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Kāzas un pasākumi Pils dārzā (2h) 5000 m2 no </w:t>
            </w:r>
            <w:r w:rsidR="00DD1257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oktobra – aprīlim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B5E6150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1 665,00</w:t>
            </w:r>
          </w:p>
        </w:tc>
      </w:tr>
      <w:tr w:rsidR="00D50B3F" w:rsidRPr="00D24AF1" w14:paraId="1D36437C" w14:textId="77777777" w:rsidTr="5A79ECCA">
        <w:trPr>
          <w:trHeight w:val="460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EE3BD3D" w14:textId="77777777" w:rsidR="00D50B3F" w:rsidRPr="00D24AF1" w:rsidRDefault="00D50B3F" w:rsidP="00ED0C2D">
            <w:pPr>
              <w:widowControl w:val="0"/>
              <w:ind w:left="11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8.6.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1DFCAD1" w14:textId="34FFDA74" w:rsidR="00D50B3F" w:rsidRPr="00D24AF1" w:rsidRDefault="00D50B3F" w:rsidP="00ED0C2D">
            <w:pPr>
              <w:widowControl w:val="0"/>
              <w:ind w:left="133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Kāzas un pasākumi Pils dārzā, ietverot Pils dārza nojumi, Pils dārzu un daļēju Viduslaiku pils teritoriju, krēslus, galdus, vietas iekārtošanu pirms un pēc, </w:t>
            </w:r>
            <w:proofErr w:type="spellStart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fotosesiju</w:t>
            </w:r>
            <w:proofErr w:type="spellEnd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, (2h) 5000 m2 no </w:t>
            </w:r>
            <w:r w:rsidR="00DD1257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maija – septembrim</w:t>
            </w: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*.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1747EED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3 330,00</w:t>
            </w:r>
          </w:p>
        </w:tc>
      </w:tr>
      <w:tr w:rsidR="00D50B3F" w:rsidRPr="00D24AF1" w14:paraId="1E7F63FC" w14:textId="77777777" w:rsidTr="5A79ECCA">
        <w:trPr>
          <w:trHeight w:val="299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5C7A96A" w14:textId="77777777" w:rsidR="00D50B3F" w:rsidRPr="00D24AF1" w:rsidRDefault="00D50B3F" w:rsidP="00ED0C2D">
            <w:pPr>
              <w:widowControl w:val="0"/>
              <w:ind w:left="11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8.7.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7BB1849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Kāzu foto pils dārzā 1 h (ar viesiem)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F9F54A6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35,00</w:t>
            </w:r>
          </w:p>
        </w:tc>
      </w:tr>
      <w:tr w:rsidR="00D50B3F" w:rsidRPr="00D24AF1" w14:paraId="1A9FC740" w14:textId="77777777" w:rsidTr="5A79ECCA">
        <w:trPr>
          <w:trHeight w:val="221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82B81CE" w14:textId="77777777" w:rsidR="00D50B3F" w:rsidRPr="00D24AF1" w:rsidRDefault="00D50B3F" w:rsidP="00ED0C2D">
            <w:pPr>
              <w:widowControl w:val="0"/>
              <w:ind w:left="11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8.9.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81F8BB5" w14:textId="77777777" w:rsidR="00D50B3F" w:rsidRPr="00D24AF1" w:rsidRDefault="00D50B3F" w:rsidP="00ED0C2D">
            <w:pPr>
              <w:widowControl w:val="0"/>
              <w:ind w:left="12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Stacionārā pils dārza nojumes izmantošana (1 h)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D3F90B8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50,00</w:t>
            </w:r>
          </w:p>
        </w:tc>
      </w:tr>
      <w:tr w:rsidR="00D50B3F" w:rsidRPr="00D24AF1" w14:paraId="1DA42157" w14:textId="77777777" w:rsidTr="5A79ECCA">
        <w:trPr>
          <w:trHeight w:val="259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EABA502" w14:textId="77777777" w:rsidR="00D50B3F" w:rsidRPr="00D24AF1" w:rsidRDefault="00D50B3F" w:rsidP="00ED0C2D">
            <w:pPr>
              <w:widowControl w:val="0"/>
              <w:ind w:left="11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8.11.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9E637DD" w14:textId="77777777" w:rsidR="00D50B3F" w:rsidRPr="00D24AF1" w:rsidRDefault="00D50B3F" w:rsidP="00ED0C2D">
            <w:pPr>
              <w:widowControl w:val="0"/>
              <w:ind w:left="11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Vietas iekārtošana pirms un pēc pasākuma (1 h)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FF9CFC2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7,00</w:t>
            </w:r>
          </w:p>
        </w:tc>
      </w:tr>
      <w:tr w:rsidR="00D50B3F" w:rsidRPr="00D24AF1" w14:paraId="39822DCA" w14:textId="77777777" w:rsidTr="5A79ECCA">
        <w:trPr>
          <w:trHeight w:val="297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C9FD49B" w14:textId="77777777" w:rsidR="00D50B3F" w:rsidRPr="00D24AF1" w:rsidRDefault="00D50B3F" w:rsidP="00ED0C2D">
            <w:pPr>
              <w:widowControl w:val="0"/>
              <w:ind w:left="11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8.12.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AAC1B85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Fotosesija</w:t>
            </w:r>
            <w:proofErr w:type="spellEnd"/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pils kompleksa teritorijā (1 h)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7A895A9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35,00</w:t>
            </w:r>
          </w:p>
        </w:tc>
      </w:tr>
      <w:tr w:rsidR="00D50B3F" w:rsidRPr="00D24AF1" w14:paraId="7A37FAF9" w14:textId="77777777" w:rsidTr="5A79ECCA">
        <w:trPr>
          <w:trHeight w:val="284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2237D77" w14:textId="77777777" w:rsidR="00D50B3F" w:rsidRPr="00D24AF1" w:rsidRDefault="00D50B3F" w:rsidP="00ED0C2D">
            <w:pPr>
              <w:widowControl w:val="0"/>
              <w:ind w:left="11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8.13. </w:t>
            </w:r>
          </w:p>
        </w:tc>
        <w:tc>
          <w:tcPr>
            <w:tcW w:w="885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6912B54" w14:textId="77777777" w:rsidR="00D50B3F" w:rsidRPr="00D24AF1" w:rsidRDefault="00D50B3F" w:rsidP="5A79ECCA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Fotosesija</w:t>
            </w:r>
            <w:proofErr w:type="spellEnd"/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ārpus Pils kompleksa darba laikā 20% uzcenojums</w:t>
            </w:r>
          </w:p>
        </w:tc>
      </w:tr>
      <w:tr w:rsidR="00D50B3F" w:rsidRPr="00D24AF1" w14:paraId="703628F7" w14:textId="77777777" w:rsidTr="5A79ECCA">
        <w:trPr>
          <w:trHeight w:val="305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A40AE8" w14:textId="77777777" w:rsidR="00D50B3F" w:rsidRPr="00D24AF1" w:rsidRDefault="00D50B3F" w:rsidP="00ED0C2D">
            <w:pPr>
              <w:widowControl w:val="0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885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0434836" w14:textId="77777777" w:rsidR="00D50B3F" w:rsidRPr="00D24AF1" w:rsidRDefault="00D50B3F" w:rsidP="5A79ECCA">
            <w:pPr>
              <w:widowControl w:val="0"/>
              <w:ind w:left="124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* Pakalpojumam ārpus Muzeja darba laika (no plkst. 18:00 līdz 24:00) piemērojama 30% atlaide.</w:t>
            </w:r>
          </w:p>
        </w:tc>
      </w:tr>
      <w:tr w:rsidR="00D50B3F" w:rsidRPr="00D24AF1" w14:paraId="6D45DCBA" w14:textId="77777777" w:rsidTr="5A79ECCA">
        <w:trPr>
          <w:trHeight w:val="305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68CE7467" w14:textId="77777777" w:rsidR="00D50B3F" w:rsidRPr="00D24AF1" w:rsidRDefault="00D50B3F" w:rsidP="00ED0C2D">
            <w:pPr>
              <w:widowControl w:val="0"/>
              <w:ind w:left="114"/>
              <w:rPr>
                <w:rFonts w:asciiTheme="minorHAnsi" w:eastAsia="Calibri" w:hAnsiTheme="minorHAnsi" w:cstheme="minorHAnsi"/>
                <w:i/>
                <w:iCs w:val="0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9. </w:t>
            </w:r>
          </w:p>
        </w:tc>
        <w:tc>
          <w:tcPr>
            <w:tcW w:w="885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53548A2E" w14:textId="77777777" w:rsidR="00D50B3F" w:rsidRPr="00D24AF1" w:rsidRDefault="00D50B3F" w:rsidP="00ED0C2D">
            <w:pPr>
              <w:widowControl w:val="0"/>
              <w:ind w:left="124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Nomas maksa Izstāžu namam</w:t>
            </w:r>
          </w:p>
        </w:tc>
      </w:tr>
      <w:tr w:rsidR="00D50B3F" w:rsidRPr="00D24AF1" w14:paraId="2014DEE3" w14:textId="77777777" w:rsidTr="5A79ECCA">
        <w:trPr>
          <w:trHeight w:val="339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C31B97E" w14:textId="77777777" w:rsidR="00D50B3F" w:rsidRPr="00D24AF1" w:rsidRDefault="00D50B3F" w:rsidP="00ED0C2D">
            <w:pPr>
              <w:widowControl w:val="0"/>
              <w:ind w:left="11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9.1.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AA5DC3C" w14:textId="32D29BA3" w:rsidR="00D50B3F" w:rsidRPr="00D24AF1" w:rsidRDefault="002B22CB" w:rsidP="00ED0C2D">
            <w:pPr>
              <w:widowControl w:val="0"/>
              <w:ind w:left="11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i/>
                <w:iCs w:val="0"/>
                <w:sz w:val="22"/>
                <w:szCs w:val="22"/>
              </w:rPr>
              <w:t>Izslēgt ar 01.08.2025.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7FEABE3" w14:textId="39A625F4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50B3F" w:rsidRPr="00D24AF1" w14:paraId="610BED90" w14:textId="77777777" w:rsidTr="5A79ECCA">
        <w:trPr>
          <w:trHeight w:val="361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BB75F83" w14:textId="77777777" w:rsidR="00D50B3F" w:rsidRPr="00D24AF1" w:rsidRDefault="00D50B3F" w:rsidP="00ED0C2D">
            <w:pPr>
              <w:widowControl w:val="0"/>
              <w:ind w:left="11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9.2.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4D81582" w14:textId="57FD8197" w:rsidR="00D50B3F" w:rsidRPr="00D24AF1" w:rsidRDefault="002B22CB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i/>
                <w:iCs w:val="0"/>
                <w:sz w:val="22"/>
                <w:szCs w:val="22"/>
              </w:rPr>
              <w:t>Izslēgt ar 01.08.2025.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0BDEBCE" w14:textId="6BEADE66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50B3F" w:rsidRPr="00D24AF1" w14:paraId="2FC17090" w14:textId="77777777" w:rsidTr="5A79ECCA">
        <w:trPr>
          <w:trHeight w:val="199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1A5A234" w14:textId="77777777" w:rsidR="00D50B3F" w:rsidRPr="00D24AF1" w:rsidRDefault="00D50B3F" w:rsidP="00ED0C2D">
            <w:pPr>
              <w:widowControl w:val="0"/>
              <w:ind w:left="11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9.3.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A4C6627" w14:textId="2193A426" w:rsidR="00D50B3F" w:rsidRPr="00D24AF1" w:rsidRDefault="00D50B3F" w:rsidP="00ED0C2D">
            <w:pPr>
              <w:widowControl w:val="0"/>
              <w:ind w:left="116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Telpu noma</w:t>
            </w:r>
            <w:r w:rsidR="00DD1257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pasākumiem</w:t>
            </w: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D1257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(</w:t>
            </w: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nodarbībām</w:t>
            </w:r>
            <w:r w:rsidR="00DD1257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 izrādēm, koncertiem, semināriem, konferencēm</w:t>
            </w: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(1h)</w:t>
            </w:r>
            <w:r w:rsidR="00DD1257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)</w:t>
            </w: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FF7C807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120,00</w:t>
            </w:r>
          </w:p>
        </w:tc>
      </w:tr>
      <w:tr w:rsidR="00D50B3F" w:rsidRPr="00D24AF1" w14:paraId="5CD425FE" w14:textId="77777777" w:rsidTr="5A79ECCA">
        <w:trPr>
          <w:trHeight w:val="277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B080ABF" w14:textId="77777777" w:rsidR="00D50B3F" w:rsidRPr="00D24AF1" w:rsidRDefault="00D50B3F" w:rsidP="00ED0C2D">
            <w:pPr>
              <w:widowControl w:val="0"/>
              <w:ind w:left="11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9.4.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E911155" w14:textId="3934706A" w:rsidR="00D50B3F" w:rsidRPr="00D24AF1" w:rsidRDefault="002B22CB" w:rsidP="00ED0C2D">
            <w:pPr>
              <w:widowControl w:val="0"/>
              <w:ind w:left="12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i/>
                <w:iCs w:val="0"/>
                <w:sz w:val="22"/>
                <w:szCs w:val="22"/>
              </w:rPr>
              <w:t>Izslēgt ar 01.08.2025.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E52E2D0" w14:textId="67D02096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50B3F" w:rsidRPr="00D24AF1" w14:paraId="36FAE275" w14:textId="77777777" w:rsidTr="5A79ECCA">
        <w:trPr>
          <w:trHeight w:val="354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51C278B5" w14:textId="77777777" w:rsidR="00D50B3F" w:rsidRPr="00D24AF1" w:rsidRDefault="00D50B3F" w:rsidP="00ED0C2D">
            <w:pPr>
              <w:widowControl w:val="0"/>
              <w:ind w:left="120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10. </w:t>
            </w:r>
          </w:p>
        </w:tc>
        <w:tc>
          <w:tcPr>
            <w:tcW w:w="885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2C9DA620" w14:textId="77777777" w:rsidR="00D50B3F" w:rsidRPr="00D24AF1" w:rsidRDefault="00D50B3F" w:rsidP="00ED0C2D">
            <w:pPr>
              <w:widowControl w:val="0"/>
              <w:ind w:left="124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Nomas maksa par Semināru centra izmantošanu Pilī</w:t>
            </w:r>
          </w:p>
        </w:tc>
      </w:tr>
      <w:tr w:rsidR="00D50B3F" w:rsidRPr="00D24AF1" w14:paraId="6CEAFB29" w14:textId="77777777" w:rsidTr="5A79ECCA">
        <w:trPr>
          <w:trHeight w:val="618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1CE6B42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10.1.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6F5AB20" w14:textId="77777777" w:rsidR="00D50B3F" w:rsidRPr="00D24AF1" w:rsidRDefault="00D50B3F" w:rsidP="00ED0C2D">
            <w:pPr>
              <w:widowControl w:val="0"/>
              <w:spacing w:line="264" w:lineRule="auto"/>
              <w:ind w:left="131" w:right="300" w:hanging="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Semināru zāle ar datoru, projektoru, tāfeli un ekrānu (83,4  m</w:t>
            </w: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) diena (maks.8 h)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9B2D6E5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172,00</w:t>
            </w:r>
          </w:p>
        </w:tc>
      </w:tr>
      <w:tr w:rsidR="00D50B3F" w:rsidRPr="00D24AF1" w14:paraId="38EA5D87" w14:textId="77777777" w:rsidTr="5A79ECCA">
        <w:trPr>
          <w:trHeight w:val="630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DB24A49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10.2.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BD885B3" w14:textId="77777777" w:rsidR="00D50B3F" w:rsidRPr="00D24AF1" w:rsidRDefault="00D50B3F" w:rsidP="00ED0C2D">
            <w:pPr>
              <w:widowControl w:val="0"/>
              <w:spacing w:line="264" w:lineRule="auto"/>
              <w:ind w:left="131" w:right="300" w:hanging="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Semināru zāle ar datoru, projektoru, tāfeli un ekrānu (83,4  m</w:t>
            </w: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) 1 h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C8DD9D4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30,00</w:t>
            </w:r>
          </w:p>
        </w:tc>
      </w:tr>
      <w:tr w:rsidR="00D50B3F" w:rsidRPr="00D24AF1" w14:paraId="25FF4DAF" w14:textId="77777777" w:rsidTr="5A79ECCA">
        <w:trPr>
          <w:trHeight w:val="461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212D0C6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10.3.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6DFEF67" w14:textId="77777777" w:rsidR="00D50B3F" w:rsidRPr="00D24AF1" w:rsidRDefault="00D50B3F" w:rsidP="00ED0C2D">
            <w:pPr>
              <w:widowControl w:val="0"/>
              <w:ind w:left="116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Telpa nodarbībām (35,8m</w:t>
            </w: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) diena (maks.8h)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7F03A75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85,00</w:t>
            </w:r>
          </w:p>
        </w:tc>
      </w:tr>
      <w:tr w:rsidR="00D50B3F" w:rsidRPr="00D24AF1" w14:paraId="087F9825" w14:textId="77777777" w:rsidTr="5A79ECCA">
        <w:trPr>
          <w:trHeight w:val="306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E53E85F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10.4.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4066E64" w14:textId="77777777" w:rsidR="00D50B3F" w:rsidRPr="00D24AF1" w:rsidRDefault="00D50B3F" w:rsidP="00ED0C2D">
            <w:pPr>
              <w:widowControl w:val="0"/>
              <w:ind w:left="116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Telpa nodarbībām (35,8m</w:t>
            </w: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) 1 h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5C598B2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17,00</w:t>
            </w:r>
          </w:p>
        </w:tc>
      </w:tr>
      <w:tr w:rsidR="00D50B3F" w:rsidRPr="00D24AF1" w14:paraId="5D360016" w14:textId="77777777" w:rsidTr="5A79ECCA">
        <w:trPr>
          <w:trHeight w:val="306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1FC6EC1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10.5.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C319523" w14:textId="77777777" w:rsidR="00D50B3F" w:rsidRPr="00D24AF1" w:rsidRDefault="00D50B3F" w:rsidP="00ED0C2D">
            <w:pPr>
              <w:widowControl w:val="0"/>
              <w:ind w:left="116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Telpa nodarbībām (29,7m</w:t>
            </w: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) diena (maks.8h)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533544E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71,00</w:t>
            </w:r>
          </w:p>
        </w:tc>
      </w:tr>
      <w:tr w:rsidR="00D50B3F" w:rsidRPr="00D24AF1" w14:paraId="2F2EB2F0" w14:textId="77777777" w:rsidTr="5A79ECCA">
        <w:trPr>
          <w:trHeight w:val="342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BAE3E54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10.6.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69A23C2" w14:textId="77777777" w:rsidR="00D50B3F" w:rsidRPr="00D24AF1" w:rsidRDefault="00D50B3F" w:rsidP="00ED0C2D">
            <w:pPr>
              <w:widowControl w:val="0"/>
              <w:ind w:left="116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Telpa nodarbībām (29,7m</w:t>
            </w: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) 1h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25AC46F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14,00</w:t>
            </w:r>
          </w:p>
        </w:tc>
      </w:tr>
      <w:tr w:rsidR="00D50B3F" w:rsidRPr="00D24AF1" w14:paraId="605D13EC" w14:textId="77777777" w:rsidTr="5A79ECCA">
        <w:trPr>
          <w:trHeight w:val="350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2D936825" w14:textId="77777777" w:rsidR="00D50B3F" w:rsidRPr="00D24AF1" w:rsidRDefault="00D50B3F" w:rsidP="00ED0C2D">
            <w:pPr>
              <w:widowControl w:val="0"/>
              <w:ind w:left="120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11. </w:t>
            </w:r>
          </w:p>
        </w:tc>
        <w:tc>
          <w:tcPr>
            <w:tcW w:w="885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0B0F2DCF" w14:textId="77777777" w:rsidR="00D50B3F" w:rsidRPr="00D24AF1" w:rsidRDefault="00D50B3F" w:rsidP="00ED0C2D">
            <w:pPr>
              <w:widowControl w:val="0"/>
              <w:ind w:left="124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Nomas maksa Pils apmeklētāju centra pagalmam</w:t>
            </w:r>
          </w:p>
        </w:tc>
      </w:tr>
      <w:tr w:rsidR="00D50B3F" w:rsidRPr="00D24AF1" w14:paraId="496874E0" w14:textId="77777777" w:rsidTr="5A79ECCA">
        <w:trPr>
          <w:trHeight w:val="460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DD227A3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lastRenderedPageBreak/>
              <w:t xml:space="preserve">11.1.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2478F6D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Pasākums 1h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E562222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50,00</w:t>
            </w:r>
          </w:p>
        </w:tc>
      </w:tr>
      <w:tr w:rsidR="00D50B3F" w:rsidRPr="00D24AF1" w14:paraId="5183AB79" w14:textId="77777777" w:rsidTr="5A79ECCA">
        <w:trPr>
          <w:trHeight w:val="331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7589F66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11.2.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DE7E6B8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Katra nākamā h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48AF271" w14:textId="77777777" w:rsidR="00D50B3F" w:rsidRPr="00D24AF1" w:rsidRDefault="00D50B3F" w:rsidP="5A79EC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21,00</w:t>
            </w:r>
          </w:p>
        </w:tc>
      </w:tr>
      <w:tr w:rsidR="00D50B3F" w:rsidRPr="00D24AF1" w14:paraId="2CEAD5FB" w14:textId="77777777" w:rsidTr="5A79ECCA">
        <w:trPr>
          <w:trHeight w:val="353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4356134E" w14:textId="77777777" w:rsidR="00D50B3F" w:rsidRPr="00D24AF1" w:rsidRDefault="00D50B3F" w:rsidP="00ED0C2D">
            <w:pPr>
              <w:widowControl w:val="0"/>
              <w:ind w:left="120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12. </w:t>
            </w:r>
          </w:p>
        </w:tc>
        <w:tc>
          <w:tcPr>
            <w:tcW w:w="885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582F62B6" w14:textId="77777777" w:rsidR="00D50B3F" w:rsidRPr="00D24AF1" w:rsidRDefault="00D50B3F" w:rsidP="00ED0C2D">
            <w:pPr>
              <w:widowControl w:val="0"/>
              <w:ind w:left="124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Nomas maksa Pils Lielajam salonam</w:t>
            </w:r>
          </w:p>
        </w:tc>
      </w:tr>
      <w:tr w:rsidR="00D50B3F" w:rsidRPr="00D24AF1" w14:paraId="1CE256B9" w14:textId="77777777" w:rsidTr="5A79ECCA">
        <w:trPr>
          <w:trHeight w:val="347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81FCD4F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12.1.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7142259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Pasākums 1h (min 2h)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A767139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142,50</w:t>
            </w:r>
          </w:p>
        </w:tc>
      </w:tr>
      <w:tr w:rsidR="00D50B3F" w:rsidRPr="00D24AF1" w14:paraId="2375280C" w14:textId="77777777" w:rsidTr="5A79ECCA">
        <w:trPr>
          <w:trHeight w:val="341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225C7D5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12.2.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E6FFAF0" w14:textId="77777777" w:rsidR="00D50B3F" w:rsidRPr="00D24AF1" w:rsidRDefault="00D50B3F" w:rsidP="00ED0C2D">
            <w:pPr>
              <w:widowControl w:val="0"/>
              <w:ind w:left="11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Vietas iekārtošana pirms un pēc pasākuma (1h)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8FAAABE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14,00</w:t>
            </w:r>
          </w:p>
        </w:tc>
      </w:tr>
      <w:tr w:rsidR="00D50B3F" w:rsidRPr="00D24AF1" w14:paraId="1146A097" w14:textId="77777777" w:rsidTr="5A79ECCA">
        <w:trPr>
          <w:trHeight w:val="349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08E12D9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12.3.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575FB67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Kāzu ceremonija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A3A7FD3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285,00</w:t>
            </w:r>
          </w:p>
        </w:tc>
      </w:tr>
      <w:tr w:rsidR="00D50B3F" w:rsidRPr="00D24AF1" w14:paraId="472802D9" w14:textId="77777777" w:rsidTr="5A79ECCA">
        <w:trPr>
          <w:trHeight w:val="357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5D8B79A6" w14:textId="77777777" w:rsidR="00D50B3F" w:rsidRPr="00D24AF1" w:rsidRDefault="00D50B3F" w:rsidP="00ED0C2D">
            <w:pPr>
              <w:widowControl w:val="0"/>
              <w:ind w:left="120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13. </w:t>
            </w:r>
          </w:p>
        </w:tc>
        <w:tc>
          <w:tcPr>
            <w:tcW w:w="885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4AC6C95E" w14:textId="77777777" w:rsidR="00D50B3F" w:rsidRPr="00D24AF1" w:rsidRDefault="00D50B3F" w:rsidP="00ED0C2D">
            <w:pPr>
              <w:widowControl w:val="0"/>
              <w:ind w:left="124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Nomas maksa Pils bēniņu izstāžu zālei</w:t>
            </w:r>
          </w:p>
        </w:tc>
      </w:tr>
      <w:tr w:rsidR="00D50B3F" w:rsidRPr="00D24AF1" w14:paraId="6BE0BF83" w14:textId="77777777" w:rsidTr="5A79ECCA">
        <w:trPr>
          <w:trHeight w:val="337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50227A8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13.1.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EB8364B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Pasākuma laiks 1h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C07A20E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60,00</w:t>
            </w:r>
          </w:p>
        </w:tc>
      </w:tr>
      <w:tr w:rsidR="00D50B3F" w:rsidRPr="00D24AF1" w14:paraId="3D3ECA2D" w14:textId="77777777" w:rsidTr="5A79ECCA">
        <w:trPr>
          <w:trHeight w:val="345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81FE8EC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13.2.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B37619A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Katra nākamā h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6A82FCE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34,00</w:t>
            </w:r>
          </w:p>
        </w:tc>
      </w:tr>
      <w:tr w:rsidR="00D50B3F" w:rsidRPr="00D24AF1" w14:paraId="641A5E8F" w14:textId="77777777" w:rsidTr="5A79ECCA">
        <w:trPr>
          <w:trHeight w:val="353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CDF001C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13.3.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213EAE6" w14:textId="5589F93E" w:rsidR="00D50B3F" w:rsidRPr="00D24AF1" w:rsidRDefault="004B3DCE" w:rsidP="00ED0C2D">
            <w:pPr>
              <w:widowControl w:val="0"/>
              <w:ind w:left="11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i/>
                <w:iCs w:val="0"/>
                <w:sz w:val="22"/>
                <w:szCs w:val="22"/>
              </w:rPr>
              <w:t>Izslēgt ar 01.08.2025.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12719EC" w14:textId="292B9B2A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50B3F" w:rsidRPr="00D24AF1" w14:paraId="2DA8BF92" w14:textId="77777777" w:rsidTr="5A79ECCA">
        <w:trPr>
          <w:trHeight w:val="333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62AA6D0A" w14:textId="77777777" w:rsidR="00D50B3F" w:rsidRPr="00D24AF1" w:rsidRDefault="00D50B3F" w:rsidP="00ED0C2D">
            <w:pPr>
              <w:widowControl w:val="0"/>
              <w:ind w:left="120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14. </w:t>
            </w:r>
          </w:p>
        </w:tc>
        <w:tc>
          <w:tcPr>
            <w:tcW w:w="885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3F25F159" w14:textId="77777777" w:rsidR="00D50B3F" w:rsidRPr="00D24AF1" w:rsidRDefault="00D50B3F" w:rsidP="00ED0C2D">
            <w:pPr>
              <w:widowControl w:val="0"/>
              <w:ind w:left="124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Nomas maksa Pils 2.stāva balkonam vai verandai</w:t>
            </w:r>
          </w:p>
        </w:tc>
      </w:tr>
      <w:tr w:rsidR="00D50B3F" w:rsidRPr="00D24AF1" w14:paraId="7ACE5F6D" w14:textId="77777777" w:rsidTr="5A79ECCA">
        <w:trPr>
          <w:trHeight w:val="369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DCA0E85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14.1.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B9BCCED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Pasākuma laiks (1h)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31153F2" w14:textId="5DA6623A" w:rsidR="00D50B3F" w:rsidRPr="00D24AF1" w:rsidRDefault="00DD1257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50</w:t>
            </w:r>
            <w:r w:rsidR="00D50B3F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</w:tr>
      <w:tr w:rsidR="00D50B3F" w:rsidRPr="00D24AF1" w14:paraId="1A4250DF" w14:textId="77777777" w:rsidTr="5A79ECCA">
        <w:trPr>
          <w:trHeight w:val="335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A2FC3D2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14.2.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578266D" w14:textId="6D468D44" w:rsidR="00D50B3F" w:rsidRPr="00D24AF1" w:rsidRDefault="004B3DCE" w:rsidP="00ED0C2D">
            <w:pPr>
              <w:widowControl w:val="0"/>
              <w:ind w:left="11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i/>
                <w:iCs w:val="0"/>
                <w:sz w:val="22"/>
                <w:szCs w:val="22"/>
              </w:rPr>
              <w:t>Izslēgt ar 01.08.2025.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D672D51" w14:textId="46A66748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50B3F" w:rsidRPr="00D24AF1" w14:paraId="09737C68" w14:textId="77777777" w:rsidTr="5A79ECCA">
        <w:trPr>
          <w:trHeight w:val="343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7D2549AF" w14:textId="77777777" w:rsidR="00D50B3F" w:rsidRPr="00D24AF1" w:rsidRDefault="00D50B3F" w:rsidP="00ED0C2D">
            <w:pPr>
              <w:widowControl w:val="0"/>
              <w:ind w:left="120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15. </w:t>
            </w:r>
          </w:p>
        </w:tc>
        <w:tc>
          <w:tcPr>
            <w:tcW w:w="885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1A88B424" w14:textId="77777777" w:rsidR="00D50B3F" w:rsidRPr="00D24AF1" w:rsidRDefault="00D50B3F" w:rsidP="00ED0C2D">
            <w:pPr>
              <w:widowControl w:val="0"/>
              <w:ind w:left="124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Nomas maksa Pils 1.stāva terasei un velvju zālei</w:t>
            </w:r>
          </w:p>
        </w:tc>
      </w:tr>
      <w:tr w:rsidR="00D50B3F" w:rsidRPr="00D24AF1" w14:paraId="6A3871E3" w14:textId="77777777" w:rsidTr="5A79ECCA">
        <w:trPr>
          <w:trHeight w:val="380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E786585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15.1.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BDB5A95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Pasākuma laiks (1h)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92EF9F9" w14:textId="442CDBD5" w:rsidR="00D50B3F" w:rsidRPr="00D24AF1" w:rsidRDefault="00DD1257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50</w:t>
            </w:r>
            <w:r w:rsidR="00D50B3F"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</w:tr>
      <w:tr w:rsidR="00D50B3F" w:rsidRPr="00D24AF1" w14:paraId="1F681E23" w14:textId="77777777" w:rsidTr="5A79ECCA">
        <w:trPr>
          <w:trHeight w:val="276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27606A8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15.2.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4EA11CE" w14:textId="232581DC" w:rsidR="00D50B3F" w:rsidRPr="00D24AF1" w:rsidRDefault="004B3DCE" w:rsidP="00ED0C2D">
            <w:pPr>
              <w:widowControl w:val="0"/>
              <w:ind w:left="11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i/>
                <w:iCs w:val="0"/>
                <w:sz w:val="22"/>
                <w:szCs w:val="22"/>
              </w:rPr>
              <w:t>Izslēgt ar 01.08.2025.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2B9DD36" w14:textId="70F3962F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50B3F" w:rsidRPr="00D24AF1" w14:paraId="2CA25B51" w14:textId="77777777" w:rsidTr="5A79ECCA">
        <w:trPr>
          <w:trHeight w:val="395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7858DD0F" w14:textId="77777777" w:rsidR="00D50B3F" w:rsidRPr="00D24AF1" w:rsidRDefault="00D50B3F" w:rsidP="00ED0C2D">
            <w:pPr>
              <w:widowControl w:val="0"/>
              <w:ind w:left="120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16. </w:t>
            </w:r>
          </w:p>
        </w:tc>
        <w:tc>
          <w:tcPr>
            <w:tcW w:w="885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04257912" w14:textId="77777777" w:rsidR="00D50B3F" w:rsidRPr="00D24AF1" w:rsidRDefault="00D50B3F" w:rsidP="00ED0C2D">
            <w:pPr>
              <w:widowControl w:val="0"/>
              <w:ind w:left="124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Nomas maksa Pils 2.stāvam</w:t>
            </w:r>
          </w:p>
        </w:tc>
      </w:tr>
      <w:tr w:rsidR="00D50B3F" w:rsidRPr="00D24AF1" w14:paraId="40857663" w14:textId="77777777" w:rsidTr="5A79ECCA">
        <w:trPr>
          <w:trHeight w:val="205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B95F99B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16.1.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3959E93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Pasākums 1h (minimums 2h)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DF16390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242,00</w:t>
            </w:r>
          </w:p>
        </w:tc>
      </w:tr>
      <w:tr w:rsidR="00D50B3F" w:rsidRPr="00D24AF1" w14:paraId="4DD01368" w14:textId="77777777" w:rsidTr="5A79ECCA">
        <w:trPr>
          <w:trHeight w:val="283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B1B7D18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16.2.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89AE659" w14:textId="10DC43B3" w:rsidR="00D50B3F" w:rsidRPr="00D24AF1" w:rsidRDefault="008A34E5" w:rsidP="00ED0C2D">
            <w:pPr>
              <w:widowControl w:val="0"/>
              <w:ind w:left="11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i/>
                <w:sz w:val="22"/>
                <w:szCs w:val="22"/>
              </w:rPr>
              <w:t>Izslēgt ar 01.08.2025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983BBFF" w14:textId="6D1DDA34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50B3F" w:rsidRPr="00D24AF1" w14:paraId="7FF448CE" w14:textId="77777777" w:rsidTr="5A79ECCA">
        <w:trPr>
          <w:trHeight w:val="306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42855AAB" w14:textId="77777777" w:rsidR="00D50B3F" w:rsidRPr="00D24AF1" w:rsidRDefault="00D50B3F" w:rsidP="00ED0C2D">
            <w:pPr>
              <w:widowControl w:val="0"/>
              <w:ind w:left="120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17. </w:t>
            </w:r>
          </w:p>
        </w:tc>
        <w:tc>
          <w:tcPr>
            <w:tcW w:w="885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10F41C74" w14:textId="77777777" w:rsidR="00D50B3F" w:rsidRPr="00D24AF1" w:rsidRDefault="00D50B3F" w:rsidP="00ED0C2D">
            <w:pPr>
              <w:widowControl w:val="0"/>
              <w:ind w:left="124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Nomas maksa </w:t>
            </w:r>
            <w:proofErr w:type="spellStart"/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Lademahera</w:t>
            </w:r>
            <w:proofErr w:type="spellEnd"/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 tornim</w:t>
            </w:r>
          </w:p>
        </w:tc>
      </w:tr>
      <w:tr w:rsidR="00D50B3F" w:rsidRPr="00D24AF1" w14:paraId="08C209E6" w14:textId="77777777" w:rsidTr="5A79ECCA">
        <w:trPr>
          <w:trHeight w:val="344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99A0FA7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17.1.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6576D96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Pasākums (1h)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313C6E4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45,00</w:t>
            </w:r>
          </w:p>
        </w:tc>
      </w:tr>
      <w:tr w:rsidR="00D50B3F" w:rsidRPr="00D24AF1" w14:paraId="08F305B2" w14:textId="77777777" w:rsidTr="5A79ECCA">
        <w:trPr>
          <w:trHeight w:val="211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70273B4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17.2.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41D8E3D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Katra nākamā h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CE6AFCD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23,00</w:t>
            </w:r>
          </w:p>
        </w:tc>
      </w:tr>
      <w:tr w:rsidR="00D50B3F" w:rsidRPr="00D24AF1" w14:paraId="27B8CF3E" w14:textId="77777777" w:rsidTr="5A79ECCA">
        <w:trPr>
          <w:trHeight w:val="285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E2E364F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17.3.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DE65AD3" w14:textId="55740EFE" w:rsidR="00D50B3F" w:rsidRPr="00D24AF1" w:rsidRDefault="004B3DCE" w:rsidP="00ED0C2D">
            <w:pPr>
              <w:widowControl w:val="0"/>
              <w:ind w:left="11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i/>
                <w:iCs w:val="0"/>
                <w:sz w:val="22"/>
                <w:szCs w:val="22"/>
              </w:rPr>
              <w:t>Izslēgt ar 01.08.2025.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93740AC" w14:textId="606FFAA4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50B3F" w:rsidRPr="00D24AF1" w14:paraId="647C0710" w14:textId="77777777" w:rsidTr="5A79ECCA">
        <w:trPr>
          <w:trHeight w:val="207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77F33F4F" w14:textId="77777777" w:rsidR="00D50B3F" w:rsidRPr="00D24AF1" w:rsidRDefault="00D50B3F" w:rsidP="00ED0C2D">
            <w:pPr>
              <w:widowControl w:val="0"/>
              <w:ind w:left="120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18. </w:t>
            </w:r>
          </w:p>
        </w:tc>
        <w:tc>
          <w:tcPr>
            <w:tcW w:w="885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49D0A5F8" w14:textId="77777777" w:rsidR="00D50B3F" w:rsidRPr="00D24AF1" w:rsidRDefault="00D50B3F" w:rsidP="00ED0C2D">
            <w:pPr>
              <w:widowControl w:val="0"/>
              <w:ind w:left="124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Inventāra noma</w:t>
            </w:r>
          </w:p>
        </w:tc>
      </w:tr>
      <w:tr w:rsidR="00D50B3F" w:rsidRPr="00D24AF1" w14:paraId="4A7F061E" w14:textId="77777777" w:rsidTr="5A79ECCA">
        <w:trPr>
          <w:trHeight w:val="298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527E734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18.1.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6DD6911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Krēsla pārvalka noma (1 gab., dienā)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7148D56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3,00</w:t>
            </w:r>
          </w:p>
        </w:tc>
      </w:tr>
      <w:tr w:rsidR="00D50B3F" w:rsidRPr="00D24AF1" w14:paraId="5691B1CE" w14:textId="77777777" w:rsidTr="5A79ECCA">
        <w:trPr>
          <w:trHeight w:val="334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61A79A1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18.2.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0B8C8F7" w14:textId="77777777" w:rsidR="00D50B3F" w:rsidRPr="00D24AF1" w:rsidRDefault="00D50B3F" w:rsidP="00ED0C2D">
            <w:pPr>
              <w:widowControl w:val="0"/>
              <w:ind w:left="13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Krēsla noma (1 gab., dienā)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C027D68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1,00</w:t>
            </w:r>
          </w:p>
        </w:tc>
      </w:tr>
      <w:tr w:rsidR="00D50B3F" w:rsidRPr="00D24AF1" w14:paraId="5D7A585D" w14:textId="77777777" w:rsidTr="5A79ECCA">
        <w:trPr>
          <w:trHeight w:val="342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E5F206D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18.3 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26BC15A" w14:textId="77777777" w:rsidR="00D50B3F" w:rsidRPr="00D24AF1" w:rsidRDefault="00D50B3F" w:rsidP="00ED0C2D">
            <w:pPr>
              <w:widowControl w:val="0"/>
              <w:ind w:left="124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Galda noma (1 diennakts)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AE565AC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3,00</w:t>
            </w:r>
          </w:p>
        </w:tc>
      </w:tr>
      <w:tr w:rsidR="004B3DCE" w:rsidRPr="00D24AF1" w14:paraId="227D239A" w14:textId="77777777" w:rsidTr="5A79ECCA">
        <w:trPr>
          <w:trHeight w:val="342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12A783" w14:textId="3E3F6847" w:rsidR="004B3DCE" w:rsidRPr="00D24AF1" w:rsidRDefault="004B3DCE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lastRenderedPageBreak/>
              <w:t>18.4.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B1278E" w14:textId="3233CF18" w:rsidR="004B3DCE" w:rsidRPr="00D24AF1" w:rsidRDefault="00857A04" w:rsidP="00ED0C2D">
            <w:pPr>
              <w:widowControl w:val="0"/>
              <w:ind w:left="124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Vitrīnu noma (1 gab., mēnesī)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4739B2" w14:textId="7FF4E44A" w:rsidR="004B3DCE" w:rsidRPr="00D24AF1" w:rsidRDefault="00857A04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20,00 – 125,00</w:t>
            </w:r>
          </w:p>
        </w:tc>
      </w:tr>
      <w:tr w:rsidR="00857A04" w:rsidRPr="00D24AF1" w14:paraId="409267EB" w14:textId="77777777" w:rsidTr="5A79ECCA">
        <w:trPr>
          <w:trHeight w:val="342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5C581C" w14:textId="417A49B1" w:rsidR="00857A04" w:rsidRPr="00D24AF1" w:rsidRDefault="00857A04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18.5.</w:t>
            </w:r>
          </w:p>
        </w:tc>
        <w:tc>
          <w:tcPr>
            <w:tcW w:w="69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AD001E" w14:textId="66EDE76B" w:rsidR="00857A04" w:rsidRPr="00D24AF1" w:rsidRDefault="00EF59A8" w:rsidP="00ED0C2D">
            <w:pPr>
              <w:widowControl w:val="0"/>
              <w:ind w:left="124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Podestu noma (1 gab., mēnesī)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EA3F7E" w14:textId="4E937D99" w:rsidR="00857A04" w:rsidRPr="00D24AF1" w:rsidRDefault="00EF59A8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10,00 – 50,00</w:t>
            </w:r>
          </w:p>
        </w:tc>
      </w:tr>
      <w:tr w:rsidR="00D50B3F" w:rsidRPr="00D24AF1" w14:paraId="5A881D48" w14:textId="77777777" w:rsidTr="5A79ECCA">
        <w:trPr>
          <w:trHeight w:val="740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399CE2AB" w14:textId="77777777" w:rsidR="00D50B3F" w:rsidRPr="00D24AF1" w:rsidRDefault="00D50B3F" w:rsidP="00ED0C2D">
            <w:pPr>
              <w:widowControl w:val="0"/>
              <w:ind w:left="120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19. </w:t>
            </w:r>
          </w:p>
        </w:tc>
        <w:tc>
          <w:tcPr>
            <w:tcW w:w="885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52B08FC3" w14:textId="77777777" w:rsidR="00D50B3F" w:rsidRPr="00D24AF1" w:rsidRDefault="00D50B3F" w:rsidP="00ED0C2D">
            <w:pPr>
              <w:widowControl w:val="0"/>
              <w:spacing w:line="264" w:lineRule="auto"/>
              <w:ind w:left="121" w:right="542" w:firstLine="2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Par Muzeja krājuma priekšmetu izmantošanu – </w:t>
            </w:r>
            <w:proofErr w:type="spellStart"/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Cēsu</w:t>
            </w:r>
            <w:proofErr w:type="spellEnd"/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  muzeja krājuma,  bibliotēkas un zinātniskā arhīva materiālu kopēšanu un skenēšanu</w:t>
            </w:r>
          </w:p>
        </w:tc>
      </w:tr>
      <w:tr w:rsidR="00D50B3F" w:rsidRPr="00D24AF1" w14:paraId="4495F7DF" w14:textId="77777777" w:rsidTr="5A79ECCA">
        <w:trPr>
          <w:trHeight w:val="328"/>
        </w:trPr>
        <w:tc>
          <w:tcPr>
            <w:tcW w:w="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2D82D25" w14:textId="77777777" w:rsidR="00D50B3F" w:rsidRPr="00D24AF1" w:rsidRDefault="00D50B3F" w:rsidP="00ED0C2D">
            <w:pPr>
              <w:widowControl w:val="0"/>
              <w:ind w:left="12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19.1. </w:t>
            </w:r>
          </w:p>
        </w:tc>
        <w:tc>
          <w:tcPr>
            <w:tcW w:w="885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A48C40D" w14:textId="77777777" w:rsidR="00D50B3F" w:rsidRPr="00D24AF1" w:rsidRDefault="00D50B3F" w:rsidP="00ED0C2D">
            <w:pPr>
              <w:widowControl w:val="0"/>
              <w:ind w:left="13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Par dokumentu un iespieddarbu kopēšanu un skenēšanu</w:t>
            </w:r>
          </w:p>
        </w:tc>
      </w:tr>
      <w:tr w:rsidR="00D50B3F" w:rsidRPr="00D24AF1" w14:paraId="52231D75" w14:textId="77777777" w:rsidTr="5A79ECCA">
        <w:trPr>
          <w:trHeight w:val="748"/>
        </w:trPr>
        <w:tc>
          <w:tcPr>
            <w:tcW w:w="324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852F4FC" w14:textId="77777777" w:rsidR="00D50B3F" w:rsidRPr="00D24AF1" w:rsidRDefault="00D50B3F" w:rsidP="00ED0C2D">
            <w:pPr>
              <w:widowControl w:val="0"/>
              <w:spacing w:line="264" w:lineRule="auto"/>
              <w:ind w:left="119" w:right="501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Dokumentu un iespieddarbu  datējums</w:t>
            </w:r>
          </w:p>
        </w:tc>
        <w:tc>
          <w:tcPr>
            <w:tcW w:w="446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18D529F" w14:textId="77777777" w:rsidR="00D50B3F" w:rsidRPr="00D24AF1" w:rsidRDefault="00D50B3F" w:rsidP="00ED0C2D">
            <w:pPr>
              <w:widowControl w:val="0"/>
              <w:spacing w:line="264" w:lineRule="auto"/>
              <w:ind w:left="117" w:right="251" w:firstLine="2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EUR par viena dokumenta vienas  lapas kopiju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5A766E5" w14:textId="77777777" w:rsidR="00D50B3F" w:rsidRPr="00D24AF1" w:rsidRDefault="00D50B3F" w:rsidP="00ED0C2D">
            <w:pPr>
              <w:widowControl w:val="0"/>
              <w:spacing w:line="264" w:lineRule="auto"/>
              <w:ind w:left="408" w:right="346"/>
              <w:jc w:val="center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EUR par viena dokumenta  vienas lapas skenēšanu</w:t>
            </w:r>
          </w:p>
        </w:tc>
      </w:tr>
      <w:tr w:rsidR="00D50B3F" w:rsidRPr="00D24AF1" w14:paraId="38D27E70" w14:textId="77777777" w:rsidTr="5A79ECCA">
        <w:trPr>
          <w:trHeight w:val="345"/>
        </w:trPr>
        <w:tc>
          <w:tcPr>
            <w:tcW w:w="324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82DE92C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līdz 19.gs. </w:t>
            </w:r>
          </w:p>
        </w:tc>
        <w:tc>
          <w:tcPr>
            <w:tcW w:w="446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4570465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1,42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9504E24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2,85</w:t>
            </w:r>
          </w:p>
        </w:tc>
      </w:tr>
      <w:tr w:rsidR="00D50B3F" w:rsidRPr="00D24AF1" w14:paraId="1490ECBA" w14:textId="77777777" w:rsidTr="5A79ECCA">
        <w:trPr>
          <w:trHeight w:val="197"/>
        </w:trPr>
        <w:tc>
          <w:tcPr>
            <w:tcW w:w="324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E4973D6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19.gs </w:t>
            </w:r>
          </w:p>
        </w:tc>
        <w:tc>
          <w:tcPr>
            <w:tcW w:w="446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2EDE12F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1,42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AE4BF6F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2,85</w:t>
            </w:r>
          </w:p>
        </w:tc>
      </w:tr>
      <w:tr w:rsidR="00D50B3F" w:rsidRPr="00D24AF1" w14:paraId="4E5CABC6" w14:textId="77777777" w:rsidTr="5A79ECCA">
        <w:trPr>
          <w:trHeight w:val="456"/>
        </w:trPr>
        <w:tc>
          <w:tcPr>
            <w:tcW w:w="324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6D66886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20.gs.- līdz 1950.g. </w:t>
            </w:r>
          </w:p>
        </w:tc>
        <w:tc>
          <w:tcPr>
            <w:tcW w:w="446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A74A510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0,71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7ED1C1F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1,40</w:t>
            </w:r>
          </w:p>
        </w:tc>
      </w:tr>
      <w:tr w:rsidR="00D50B3F" w:rsidRPr="00D24AF1" w14:paraId="7EBB073E" w14:textId="77777777" w:rsidTr="5A79ECCA">
        <w:trPr>
          <w:trHeight w:val="185"/>
        </w:trPr>
        <w:tc>
          <w:tcPr>
            <w:tcW w:w="324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436B4F4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No 1950.-2000.g. </w:t>
            </w:r>
          </w:p>
        </w:tc>
        <w:tc>
          <w:tcPr>
            <w:tcW w:w="446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1C8CF4E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0,28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FC5B4EF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0,70</w:t>
            </w:r>
          </w:p>
        </w:tc>
      </w:tr>
      <w:tr w:rsidR="00D50B3F" w:rsidRPr="00D24AF1" w14:paraId="5244CDD9" w14:textId="77777777" w:rsidTr="5A79ECCA">
        <w:trPr>
          <w:trHeight w:val="249"/>
        </w:trPr>
        <w:tc>
          <w:tcPr>
            <w:tcW w:w="324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811CE3B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No 2000.g. </w:t>
            </w:r>
          </w:p>
        </w:tc>
        <w:tc>
          <w:tcPr>
            <w:tcW w:w="446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E219F41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0,14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AE730B8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0,45</w:t>
            </w:r>
          </w:p>
        </w:tc>
      </w:tr>
      <w:tr w:rsidR="00D50B3F" w:rsidRPr="00D24AF1" w14:paraId="49253ADF" w14:textId="77777777" w:rsidTr="5A79ECCA">
        <w:trPr>
          <w:trHeight w:val="483"/>
        </w:trPr>
        <w:tc>
          <w:tcPr>
            <w:tcW w:w="9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499D0DB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19.2. </w:t>
            </w:r>
          </w:p>
        </w:tc>
        <w:tc>
          <w:tcPr>
            <w:tcW w:w="8693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BEE1EEE" w14:textId="77777777" w:rsidR="00D50B3F" w:rsidRPr="00D24AF1" w:rsidRDefault="00D50B3F" w:rsidP="00ED0C2D">
            <w:pPr>
              <w:widowControl w:val="0"/>
              <w:ind w:left="125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Par foto materiālu un pastkaršu kopēšanu un skenēšanu</w:t>
            </w:r>
          </w:p>
        </w:tc>
      </w:tr>
      <w:tr w:rsidR="00D50B3F" w:rsidRPr="00D24AF1" w14:paraId="768AD7FE" w14:textId="77777777" w:rsidTr="5A79ECCA">
        <w:trPr>
          <w:trHeight w:val="1036"/>
        </w:trPr>
        <w:tc>
          <w:tcPr>
            <w:tcW w:w="324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4504F82" w14:textId="77777777" w:rsidR="00D50B3F" w:rsidRPr="00D24AF1" w:rsidRDefault="00D50B3F" w:rsidP="00ED0C2D">
            <w:pPr>
              <w:widowControl w:val="0"/>
              <w:spacing w:line="264" w:lineRule="auto"/>
              <w:ind w:left="148" w:right="94"/>
              <w:jc w:val="center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Foto materiālu, foto negatīvu un  pastkaršu datējums</w:t>
            </w:r>
          </w:p>
        </w:tc>
        <w:tc>
          <w:tcPr>
            <w:tcW w:w="446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807078B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EUR par vienas  </w:t>
            </w:r>
          </w:p>
          <w:p w14:paraId="10B926C2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fotogrāfijas/pastkartes kopiju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A1089FD" w14:textId="77777777" w:rsidR="00D50B3F" w:rsidRPr="00D24AF1" w:rsidRDefault="00D50B3F" w:rsidP="00ED0C2D">
            <w:pPr>
              <w:widowControl w:val="0"/>
              <w:ind w:left="317" w:right="251"/>
              <w:jc w:val="center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EUR par vienas fotogrāfijas/  pastkartes/foto negatīvu  </w:t>
            </w:r>
          </w:p>
          <w:p w14:paraId="578A7A83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skanēšanu</w:t>
            </w:r>
          </w:p>
        </w:tc>
      </w:tr>
      <w:tr w:rsidR="00D50B3F" w:rsidRPr="00D24AF1" w14:paraId="09EA506D" w14:textId="77777777" w:rsidTr="5A79ECCA">
        <w:trPr>
          <w:trHeight w:val="460"/>
        </w:trPr>
        <w:tc>
          <w:tcPr>
            <w:tcW w:w="324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78D1466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19.gs. </w:t>
            </w:r>
          </w:p>
        </w:tc>
        <w:tc>
          <w:tcPr>
            <w:tcW w:w="446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A5460E7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2,85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2163B35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4,25</w:t>
            </w:r>
          </w:p>
        </w:tc>
      </w:tr>
      <w:tr w:rsidR="00D50B3F" w:rsidRPr="00D24AF1" w14:paraId="3C2AF820" w14:textId="77777777" w:rsidTr="5A79ECCA">
        <w:trPr>
          <w:trHeight w:val="461"/>
        </w:trPr>
        <w:tc>
          <w:tcPr>
            <w:tcW w:w="324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D1C15D9" w14:textId="77777777" w:rsidR="00D50B3F" w:rsidRPr="00D24AF1" w:rsidRDefault="00D50B3F" w:rsidP="00ED0C2D">
            <w:pPr>
              <w:widowControl w:val="0"/>
              <w:ind w:left="521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20.gs.- līdz 1950.g. </w:t>
            </w:r>
          </w:p>
        </w:tc>
        <w:tc>
          <w:tcPr>
            <w:tcW w:w="446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97F2523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1,40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DC07A91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2,85</w:t>
            </w:r>
          </w:p>
        </w:tc>
      </w:tr>
      <w:tr w:rsidR="00D50B3F" w:rsidRPr="00D24AF1" w14:paraId="0A3F502E" w14:textId="77777777" w:rsidTr="5A79ECCA">
        <w:trPr>
          <w:trHeight w:val="460"/>
        </w:trPr>
        <w:tc>
          <w:tcPr>
            <w:tcW w:w="324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77DA93B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No 1950.-2000.g. </w:t>
            </w:r>
          </w:p>
        </w:tc>
        <w:tc>
          <w:tcPr>
            <w:tcW w:w="446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AD232D3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0,70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CF47BD4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1,45</w:t>
            </w:r>
          </w:p>
        </w:tc>
      </w:tr>
      <w:tr w:rsidR="00D50B3F" w:rsidRPr="00D24AF1" w14:paraId="215FF6DA" w14:textId="77777777" w:rsidTr="5A79ECCA">
        <w:trPr>
          <w:trHeight w:val="748"/>
        </w:trPr>
        <w:tc>
          <w:tcPr>
            <w:tcW w:w="324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9F3B839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No 2000.g. </w:t>
            </w:r>
          </w:p>
        </w:tc>
        <w:tc>
          <w:tcPr>
            <w:tcW w:w="446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5EF2F6F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0,30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3FB8F2A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0,70 (tikai  </w:t>
            </w:r>
          </w:p>
          <w:p w14:paraId="74B00FED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fotogrāfijas/pastkartes)</w:t>
            </w:r>
          </w:p>
        </w:tc>
      </w:tr>
      <w:tr w:rsidR="00D50B3F" w:rsidRPr="00D24AF1" w14:paraId="4134C0C7" w14:textId="77777777" w:rsidTr="5A79ECCA">
        <w:trPr>
          <w:trHeight w:val="461"/>
        </w:trPr>
        <w:tc>
          <w:tcPr>
            <w:tcW w:w="9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98DD77E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19.3. </w:t>
            </w:r>
          </w:p>
        </w:tc>
        <w:tc>
          <w:tcPr>
            <w:tcW w:w="8693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190F5DB" w14:textId="77777777" w:rsidR="00D50B3F" w:rsidRPr="00D24AF1" w:rsidRDefault="00D50B3F" w:rsidP="00ED0C2D">
            <w:pPr>
              <w:widowControl w:val="0"/>
              <w:ind w:left="125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Par tekstiliju un citu lietisko priekšmetu kopēšanu un skenēšanu</w:t>
            </w:r>
          </w:p>
        </w:tc>
      </w:tr>
      <w:tr w:rsidR="00D50B3F" w:rsidRPr="00D24AF1" w14:paraId="69B58DFC" w14:textId="77777777" w:rsidTr="5A79ECCA">
        <w:trPr>
          <w:trHeight w:val="748"/>
        </w:trPr>
        <w:tc>
          <w:tcPr>
            <w:tcW w:w="324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FD4738D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Tekstiliju un citu lietisko  </w:t>
            </w:r>
          </w:p>
          <w:p w14:paraId="3461B939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priekšmetu datējums</w:t>
            </w:r>
          </w:p>
        </w:tc>
        <w:tc>
          <w:tcPr>
            <w:tcW w:w="446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40B80BF" w14:textId="77777777" w:rsidR="00D50B3F" w:rsidRPr="00D24AF1" w:rsidRDefault="00D50B3F" w:rsidP="00ED0C2D">
            <w:pPr>
              <w:widowControl w:val="0"/>
              <w:spacing w:line="264" w:lineRule="auto"/>
              <w:ind w:left="191" w:right="141"/>
              <w:jc w:val="center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EUR par viena priekšmeta kopijas  1 lapu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856EC56" w14:textId="77777777" w:rsidR="00D50B3F" w:rsidRPr="00D24AF1" w:rsidRDefault="00D50B3F" w:rsidP="00ED0C2D">
            <w:pPr>
              <w:widowControl w:val="0"/>
              <w:spacing w:line="264" w:lineRule="auto"/>
              <w:ind w:left="422" w:right="356"/>
              <w:jc w:val="center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EUR par viena priekšmeta  </w:t>
            </w:r>
            <w:r w:rsidRPr="00D24AF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lastRenderedPageBreak/>
              <w:t>skenēšanu 1 lapu</w:t>
            </w:r>
          </w:p>
        </w:tc>
      </w:tr>
      <w:tr w:rsidR="00D50B3F" w:rsidRPr="00D24AF1" w14:paraId="4F9E53CB" w14:textId="77777777" w:rsidTr="5A79ECCA">
        <w:trPr>
          <w:trHeight w:val="460"/>
        </w:trPr>
        <w:tc>
          <w:tcPr>
            <w:tcW w:w="324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514E837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lastRenderedPageBreak/>
              <w:t xml:space="preserve">līdz 19.gs. </w:t>
            </w:r>
          </w:p>
        </w:tc>
        <w:tc>
          <w:tcPr>
            <w:tcW w:w="446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E1D86DC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4,25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DCB6996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5,70</w:t>
            </w:r>
          </w:p>
        </w:tc>
      </w:tr>
      <w:tr w:rsidR="00D50B3F" w:rsidRPr="00D24AF1" w14:paraId="37E1143A" w14:textId="77777777" w:rsidTr="5A79ECCA">
        <w:trPr>
          <w:trHeight w:val="269"/>
        </w:trPr>
        <w:tc>
          <w:tcPr>
            <w:tcW w:w="324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8016459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19.gs </w:t>
            </w:r>
          </w:p>
        </w:tc>
        <w:tc>
          <w:tcPr>
            <w:tcW w:w="446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8735664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2,85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BC60CAD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4,30</w:t>
            </w:r>
          </w:p>
        </w:tc>
      </w:tr>
      <w:tr w:rsidR="00D50B3F" w:rsidRPr="00D24AF1" w14:paraId="02D4122C" w14:textId="77777777" w:rsidTr="5A79ECCA">
        <w:trPr>
          <w:trHeight w:val="307"/>
        </w:trPr>
        <w:tc>
          <w:tcPr>
            <w:tcW w:w="324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0D1C492" w14:textId="77777777" w:rsidR="00D50B3F" w:rsidRPr="00D24AF1" w:rsidRDefault="00D50B3F" w:rsidP="00ED0C2D">
            <w:pPr>
              <w:widowControl w:val="0"/>
              <w:ind w:left="521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20.gs.- līdz 1950.g. </w:t>
            </w:r>
          </w:p>
        </w:tc>
        <w:tc>
          <w:tcPr>
            <w:tcW w:w="446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A6EE42A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1,40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B33F1E8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1,40</w:t>
            </w:r>
          </w:p>
        </w:tc>
      </w:tr>
      <w:tr w:rsidR="00D50B3F" w:rsidRPr="00D24AF1" w14:paraId="0C7F4E6E" w14:textId="77777777" w:rsidTr="5A79ECCA">
        <w:trPr>
          <w:trHeight w:val="330"/>
        </w:trPr>
        <w:tc>
          <w:tcPr>
            <w:tcW w:w="324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CC9E100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No 1950.-2000.g. </w:t>
            </w:r>
          </w:p>
        </w:tc>
        <w:tc>
          <w:tcPr>
            <w:tcW w:w="446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7C98DA1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0,70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A4B0EB0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0,70</w:t>
            </w:r>
          </w:p>
        </w:tc>
      </w:tr>
      <w:tr w:rsidR="00D50B3F" w:rsidRPr="00D24AF1" w14:paraId="1A6E5C86" w14:textId="77777777" w:rsidTr="5A79ECCA">
        <w:trPr>
          <w:trHeight w:val="213"/>
        </w:trPr>
        <w:tc>
          <w:tcPr>
            <w:tcW w:w="324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AF0994C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No 2000.g. </w:t>
            </w:r>
          </w:p>
        </w:tc>
        <w:tc>
          <w:tcPr>
            <w:tcW w:w="446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B35A916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0,30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4A49ED6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0,45</w:t>
            </w:r>
          </w:p>
        </w:tc>
      </w:tr>
      <w:tr w:rsidR="00D50B3F" w:rsidRPr="00D24AF1" w14:paraId="2565F91E" w14:textId="77777777" w:rsidTr="5A79ECCA">
        <w:trPr>
          <w:trHeight w:val="251"/>
        </w:trPr>
        <w:tc>
          <w:tcPr>
            <w:tcW w:w="9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6E03FEC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19.4. </w:t>
            </w:r>
          </w:p>
        </w:tc>
        <w:tc>
          <w:tcPr>
            <w:tcW w:w="8693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400FFE6" w14:textId="77777777" w:rsidR="00D50B3F" w:rsidRPr="00D24AF1" w:rsidRDefault="00D50B3F" w:rsidP="00ED0C2D">
            <w:pPr>
              <w:widowControl w:val="0"/>
              <w:ind w:left="125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Par ieskenētām izdrukām</w:t>
            </w:r>
          </w:p>
        </w:tc>
      </w:tr>
      <w:tr w:rsidR="00D50B3F" w:rsidRPr="00D24AF1" w14:paraId="069A787B" w14:textId="77777777" w:rsidTr="5A79ECCA">
        <w:trPr>
          <w:trHeight w:val="455"/>
        </w:trPr>
        <w:tc>
          <w:tcPr>
            <w:tcW w:w="9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412B037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19.4.1. </w:t>
            </w:r>
          </w:p>
        </w:tc>
        <w:tc>
          <w:tcPr>
            <w:tcW w:w="676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BFF1049" w14:textId="77777777" w:rsidR="00D50B3F" w:rsidRPr="00D24AF1" w:rsidRDefault="00D50B3F" w:rsidP="00ED0C2D">
            <w:pPr>
              <w:widowControl w:val="0"/>
              <w:ind w:left="12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Ieskenēšana apmeklētāja datu nesējā (par pakalpojumu)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320A659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2,85</w:t>
            </w:r>
          </w:p>
        </w:tc>
      </w:tr>
      <w:tr w:rsidR="00D50B3F" w:rsidRPr="00D24AF1" w14:paraId="71859C3A" w14:textId="77777777" w:rsidTr="5A79ECCA">
        <w:trPr>
          <w:trHeight w:val="866"/>
        </w:trPr>
        <w:tc>
          <w:tcPr>
            <w:tcW w:w="9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F0CB97C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19.4.2. </w:t>
            </w:r>
          </w:p>
        </w:tc>
        <w:tc>
          <w:tcPr>
            <w:tcW w:w="676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634A9BB" w14:textId="77777777" w:rsidR="00D50B3F" w:rsidRPr="00D24AF1" w:rsidRDefault="00D50B3F" w:rsidP="00ED0C2D">
            <w:pPr>
              <w:widowControl w:val="0"/>
              <w:ind w:left="11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Sūtīšana pa e-pastu </w:t>
            </w:r>
          </w:p>
          <w:p w14:paraId="3D604320" w14:textId="77777777" w:rsidR="00D50B3F" w:rsidRPr="00D24AF1" w:rsidRDefault="00D50B3F" w:rsidP="00ED0C2D">
            <w:pPr>
              <w:widowControl w:val="0"/>
              <w:ind w:right="110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 – 5 A4 lapas </w:t>
            </w:r>
          </w:p>
          <w:p w14:paraId="30FBF473" w14:textId="77777777" w:rsidR="00D50B3F" w:rsidRPr="00D24AF1" w:rsidRDefault="00D50B3F" w:rsidP="00ED0C2D">
            <w:pPr>
              <w:widowControl w:val="0"/>
              <w:ind w:right="123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par katru nākamo A4 sūtīto lapu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CDDA0BD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2,85 </w:t>
            </w:r>
          </w:p>
          <w:p w14:paraId="6D6C5F01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0,70</w:t>
            </w:r>
          </w:p>
        </w:tc>
      </w:tr>
      <w:tr w:rsidR="00D50B3F" w:rsidRPr="00D24AF1" w14:paraId="7E0A0F7C" w14:textId="77777777" w:rsidTr="5A79ECCA">
        <w:trPr>
          <w:trHeight w:val="456"/>
        </w:trPr>
        <w:tc>
          <w:tcPr>
            <w:tcW w:w="9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DC74872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19.5. </w:t>
            </w:r>
          </w:p>
        </w:tc>
        <w:tc>
          <w:tcPr>
            <w:tcW w:w="676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132FC21" w14:textId="77777777" w:rsidR="00D50B3F" w:rsidRPr="00D24AF1" w:rsidRDefault="00D50B3F" w:rsidP="00ED0C2D">
            <w:pPr>
              <w:widowControl w:val="0"/>
              <w:ind w:left="12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Fondu izziņas izsniegšana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BFF591A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14,20</w:t>
            </w:r>
          </w:p>
        </w:tc>
      </w:tr>
      <w:tr w:rsidR="00D50B3F" w:rsidRPr="00D24AF1" w14:paraId="4EAF3976" w14:textId="77777777" w:rsidTr="5A79ECCA">
        <w:trPr>
          <w:trHeight w:val="252"/>
        </w:trPr>
        <w:tc>
          <w:tcPr>
            <w:tcW w:w="9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3010E77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19.6. </w:t>
            </w:r>
          </w:p>
        </w:tc>
        <w:tc>
          <w:tcPr>
            <w:tcW w:w="676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A94E657" w14:textId="77777777" w:rsidR="00D50B3F" w:rsidRPr="00D24AF1" w:rsidRDefault="00D50B3F" w:rsidP="00ED0C2D">
            <w:pPr>
              <w:widowControl w:val="0"/>
              <w:ind w:left="12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Kopēšanas pakalpojumi par vienu kopiju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D555BC9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0,10</w:t>
            </w:r>
          </w:p>
        </w:tc>
      </w:tr>
      <w:tr w:rsidR="00D50B3F" w:rsidRPr="00D24AF1" w14:paraId="7A1C7BC8" w14:textId="77777777" w:rsidTr="5A79ECCA">
        <w:trPr>
          <w:trHeight w:val="1042"/>
        </w:trPr>
        <w:tc>
          <w:tcPr>
            <w:tcW w:w="9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333C3F0E" w14:textId="77777777" w:rsidR="00D50B3F" w:rsidRPr="00D24AF1" w:rsidRDefault="00D50B3F" w:rsidP="00ED0C2D">
            <w:pPr>
              <w:widowControl w:val="0"/>
              <w:shd w:val="clear" w:color="auto" w:fill="D9D9D9" w:themeFill="background1" w:themeFillShade="D9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20. </w:t>
            </w:r>
          </w:p>
        </w:tc>
        <w:tc>
          <w:tcPr>
            <w:tcW w:w="676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294BD819" w14:textId="77777777" w:rsidR="00D50B3F" w:rsidRPr="00D24AF1" w:rsidRDefault="00D50B3F" w:rsidP="00ED0C2D">
            <w:pPr>
              <w:widowControl w:val="0"/>
              <w:shd w:val="clear" w:color="auto" w:fill="D9D9D9" w:themeFill="background1" w:themeFillShade="D9"/>
              <w:spacing w:line="264" w:lineRule="auto"/>
              <w:ind w:left="112" w:right="112" w:firstLine="12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No muzeja krājuma vai bibliotēkas pieprasītās informācijas  atlasīšana, apstrāde, sagatavošana un nosūtīšana, ja to  veic Muzeja darbinieks (1h) bez klienta klātbūtnes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5DAE1304" w14:textId="77777777" w:rsidR="00D50B3F" w:rsidRPr="00D24AF1" w:rsidRDefault="00D50B3F" w:rsidP="00ED0C2D">
            <w:pPr>
              <w:widowControl w:val="0"/>
              <w:shd w:val="clear" w:color="auto" w:fill="D9D9D9" w:themeFill="background1" w:themeFillShade="D9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10,00</w:t>
            </w:r>
          </w:p>
        </w:tc>
      </w:tr>
      <w:tr w:rsidR="00D50B3F" w:rsidRPr="00D24AF1" w14:paraId="31CCAAC3" w14:textId="77777777" w:rsidTr="5A79ECCA">
        <w:trPr>
          <w:trHeight w:val="289"/>
        </w:trPr>
        <w:tc>
          <w:tcPr>
            <w:tcW w:w="9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31C5A71C" w14:textId="77777777" w:rsidR="00D50B3F" w:rsidRPr="00D24AF1" w:rsidRDefault="00D50B3F" w:rsidP="00ED0C2D">
            <w:pPr>
              <w:widowControl w:val="0"/>
              <w:shd w:val="clear" w:color="auto" w:fill="D9D9D9" w:themeFill="background1" w:themeFillShade="D9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21. </w:t>
            </w:r>
          </w:p>
        </w:tc>
        <w:tc>
          <w:tcPr>
            <w:tcW w:w="676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06A8B5F7" w14:textId="77777777" w:rsidR="00D50B3F" w:rsidRPr="00D24AF1" w:rsidRDefault="00D50B3F" w:rsidP="00ED0C2D">
            <w:pPr>
              <w:widowControl w:val="0"/>
              <w:shd w:val="clear" w:color="auto" w:fill="D9D9D9" w:themeFill="background1" w:themeFillShade="D9"/>
              <w:ind w:left="125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Muzeja krājuma priekšmetu izmantošana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1598193" w14:textId="77777777" w:rsidR="00D50B3F" w:rsidRPr="00D24AF1" w:rsidRDefault="00D50B3F" w:rsidP="00ED0C2D">
            <w:pPr>
              <w:widowControl w:val="0"/>
              <w:shd w:val="clear" w:color="auto" w:fill="D9D9D9" w:themeFill="background1" w:themeFillShade="D9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D50B3F" w:rsidRPr="00D24AF1" w14:paraId="246BD561" w14:textId="77777777" w:rsidTr="5A79ECCA">
        <w:trPr>
          <w:trHeight w:val="468"/>
        </w:trPr>
        <w:tc>
          <w:tcPr>
            <w:tcW w:w="9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3BFC3D3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21.1. </w:t>
            </w:r>
          </w:p>
        </w:tc>
        <w:tc>
          <w:tcPr>
            <w:tcW w:w="676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EC825FB" w14:textId="77777777" w:rsidR="00D50B3F" w:rsidRPr="00D24AF1" w:rsidRDefault="00D50B3F" w:rsidP="00ED0C2D">
            <w:pPr>
              <w:widowControl w:val="0"/>
              <w:spacing w:line="264" w:lineRule="auto"/>
              <w:ind w:left="114" w:right="185" w:firstLine="14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Krājuma priekšmeta deponēšana akreditētiem muzejiem (1  vienība)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F65EE18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Bez maksas</w:t>
            </w:r>
          </w:p>
        </w:tc>
      </w:tr>
      <w:tr w:rsidR="00D50B3F" w:rsidRPr="00D24AF1" w14:paraId="678755FB" w14:textId="77777777" w:rsidTr="5A79ECCA">
        <w:trPr>
          <w:trHeight w:val="748"/>
        </w:trPr>
        <w:tc>
          <w:tcPr>
            <w:tcW w:w="9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7E5A8BA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21.2. </w:t>
            </w:r>
          </w:p>
        </w:tc>
        <w:tc>
          <w:tcPr>
            <w:tcW w:w="676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086D425" w14:textId="77777777" w:rsidR="00D50B3F" w:rsidRPr="00D24AF1" w:rsidRDefault="00D50B3F" w:rsidP="00ED0C2D">
            <w:pPr>
              <w:widowControl w:val="0"/>
              <w:spacing w:line="264" w:lineRule="auto"/>
              <w:ind w:left="126" w:right="183" w:firstLine="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Krājuma priekšmeta deponēšana neakreditētiem muzejiem  un citām institūcijām (1 vienība) </w:t>
            </w:r>
          </w:p>
        </w:tc>
        <w:tc>
          <w:tcPr>
            <w:tcW w:w="19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F854A7B" w14:textId="77777777" w:rsidR="00D50B3F" w:rsidRPr="00D24AF1" w:rsidRDefault="00D50B3F" w:rsidP="00ED0C2D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5,00</w:t>
            </w:r>
          </w:p>
        </w:tc>
      </w:tr>
      <w:tr w:rsidR="00D50B3F" w:rsidRPr="00D24AF1" w14:paraId="29925789" w14:textId="77777777" w:rsidTr="5A79ECCA">
        <w:trPr>
          <w:trHeight w:val="2009"/>
        </w:trPr>
        <w:tc>
          <w:tcPr>
            <w:tcW w:w="9645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DFA5D6B" w14:textId="77777777" w:rsidR="00D50B3F" w:rsidRPr="00D24AF1" w:rsidRDefault="00D50B3F" w:rsidP="00ED0C2D">
            <w:pPr>
              <w:widowControl w:val="0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D24AF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 xml:space="preserve">Ieeja bez maksas: </w:t>
            </w:r>
          </w:p>
          <w:p w14:paraId="18DEA68B" w14:textId="000CDA99" w:rsidR="00D50B3F" w:rsidRPr="00D24AF1" w:rsidRDefault="68B41EFB" w:rsidP="3C081F8B">
            <w:pPr>
              <w:pStyle w:val="Sarakstarindkopa"/>
              <w:widowControl w:val="0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Pils kompleksā (Punkti 1.1. -1.1</w:t>
            </w:r>
            <w:r w:rsidR="315A68EF"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.): </w:t>
            </w:r>
          </w:p>
          <w:p w14:paraId="30A7DFB7" w14:textId="77777777" w:rsidR="00D50B3F" w:rsidRPr="00D24AF1" w:rsidRDefault="00D50B3F" w:rsidP="00C8210A">
            <w:pPr>
              <w:pStyle w:val="Sarakstarindkopa"/>
              <w:widowControl w:val="0"/>
              <w:numPr>
                <w:ilvl w:val="1"/>
                <w:numId w:val="6"/>
              </w:numPr>
              <w:ind w:left="888" w:hanging="52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Pirmsskolas vecuma bērniem; </w:t>
            </w:r>
          </w:p>
          <w:p w14:paraId="333E3251" w14:textId="13B6174A" w:rsidR="00D50B3F" w:rsidRPr="00D24AF1" w:rsidRDefault="001B7D10" w:rsidP="00C8210A">
            <w:pPr>
              <w:pStyle w:val="Sarakstarindkopa"/>
              <w:widowControl w:val="0"/>
              <w:numPr>
                <w:ilvl w:val="1"/>
                <w:numId w:val="6"/>
              </w:numPr>
              <w:ind w:left="888" w:hanging="52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="00D50B3F" w:rsidRPr="00D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peciālās izglītības skolu audzēkņiem, bāreņiem un bez vecāku  gādības palikušajiem bērniem; </w:t>
            </w:r>
          </w:p>
          <w:p w14:paraId="741D2829" w14:textId="77777777" w:rsidR="00D50B3F" w:rsidRPr="00D24AF1" w:rsidRDefault="00D50B3F" w:rsidP="00C8210A">
            <w:pPr>
              <w:pStyle w:val="Sarakstarindkopa"/>
              <w:widowControl w:val="0"/>
              <w:numPr>
                <w:ilvl w:val="1"/>
                <w:numId w:val="6"/>
              </w:numPr>
              <w:ind w:left="888" w:hanging="52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Personai līdz 18 gadiem ar invaliditāti, personai ar 1. un 2. grupas invaliditāti  (uzrādot apliecību) un tās pavadošajai personai; </w:t>
            </w:r>
          </w:p>
          <w:p w14:paraId="1D9AABD3" w14:textId="77777777" w:rsidR="00D50B3F" w:rsidRPr="00D24AF1" w:rsidRDefault="00D50B3F" w:rsidP="00C8210A">
            <w:pPr>
              <w:pStyle w:val="Sarakstarindkopa"/>
              <w:widowControl w:val="0"/>
              <w:numPr>
                <w:ilvl w:val="1"/>
                <w:numId w:val="6"/>
              </w:numPr>
              <w:ind w:left="888" w:hanging="52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Muzeju darbiniekiem, uzrādot darba apliecību vai Starptautiskās muzeju biedrības  (ICOM) biedra karti; </w:t>
            </w:r>
          </w:p>
          <w:p w14:paraId="51BE8C1A" w14:textId="77777777" w:rsidR="00D50B3F" w:rsidRPr="00D24AF1" w:rsidRDefault="00D50B3F" w:rsidP="00C8210A">
            <w:pPr>
              <w:pStyle w:val="Sarakstarindkopa"/>
              <w:widowControl w:val="0"/>
              <w:numPr>
                <w:ilvl w:val="1"/>
                <w:numId w:val="6"/>
              </w:numPr>
              <w:ind w:left="888" w:hanging="52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Gidam, kurš ieradies kopā ar tūristiem un var uzrādīt gida apliecību; </w:t>
            </w:r>
          </w:p>
          <w:p w14:paraId="1611A21B" w14:textId="77777777" w:rsidR="00D50B3F" w:rsidRPr="00D24AF1" w:rsidRDefault="00D50B3F" w:rsidP="00C8210A">
            <w:pPr>
              <w:pStyle w:val="Sarakstarindkopa"/>
              <w:widowControl w:val="0"/>
              <w:numPr>
                <w:ilvl w:val="1"/>
                <w:numId w:val="6"/>
              </w:numPr>
              <w:ind w:left="888" w:hanging="52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Vienam pieaugušajam uz katriem desmit skolēniem vai pirmsskolas vecuma bērnu  organizētai grupai; </w:t>
            </w:r>
          </w:p>
          <w:p w14:paraId="3D84A56C" w14:textId="77777777" w:rsidR="00D50B3F" w:rsidRPr="00D24AF1" w:rsidRDefault="00D50B3F" w:rsidP="00C8210A">
            <w:pPr>
              <w:pStyle w:val="Sarakstarindkopa"/>
              <w:widowControl w:val="0"/>
              <w:numPr>
                <w:ilvl w:val="1"/>
                <w:numId w:val="6"/>
              </w:numPr>
              <w:ind w:left="888" w:hanging="52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Muzeja Atklātajā krājumā Skolas ielā 6 ar iepriekšēju pieteikšanos; </w:t>
            </w:r>
          </w:p>
          <w:p w14:paraId="24CB023E" w14:textId="77777777" w:rsidR="00D50B3F" w:rsidRPr="00D24AF1" w:rsidRDefault="00D50B3F" w:rsidP="00C8210A">
            <w:pPr>
              <w:pStyle w:val="Sarakstarindkopa"/>
              <w:widowControl w:val="0"/>
              <w:numPr>
                <w:ilvl w:val="1"/>
                <w:numId w:val="6"/>
              </w:numPr>
              <w:ind w:left="888" w:hanging="52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Muzejā apskatāmo izstāžu autoriem, dalībniekiem un viņu ģimenes locekļiem; </w:t>
            </w:r>
          </w:p>
          <w:p w14:paraId="1B21CE7B" w14:textId="77777777" w:rsidR="00D50B3F" w:rsidRPr="00D24AF1" w:rsidRDefault="00D50B3F" w:rsidP="00C8210A">
            <w:pPr>
              <w:pStyle w:val="Sarakstarindkopa"/>
              <w:widowControl w:val="0"/>
              <w:numPr>
                <w:ilvl w:val="1"/>
                <w:numId w:val="6"/>
              </w:numPr>
              <w:ind w:left="888" w:hanging="52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Mediju pārstāvjiem, kuri veido publikācijas par Muzeju, uzrādot preses karti; </w:t>
            </w:r>
          </w:p>
          <w:p w14:paraId="7AFB02DF" w14:textId="77777777" w:rsidR="00D50B3F" w:rsidRPr="00D24AF1" w:rsidRDefault="00D50B3F" w:rsidP="00C8210A">
            <w:pPr>
              <w:pStyle w:val="Sarakstarindkopa"/>
              <w:widowControl w:val="0"/>
              <w:numPr>
                <w:ilvl w:val="1"/>
                <w:numId w:val="6"/>
              </w:numPr>
              <w:ind w:left="888" w:hanging="52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Tūrisma aģentūru un operatoru pārstāvjiem tūrisma galamērķa izpētes braucienu  laikā; </w:t>
            </w:r>
          </w:p>
          <w:p w14:paraId="0AAA1C14" w14:textId="77777777" w:rsidR="00D50B3F" w:rsidRPr="00D24AF1" w:rsidRDefault="68B41EFB" w:rsidP="00C8210A">
            <w:pPr>
              <w:pStyle w:val="Sarakstarindkopa"/>
              <w:widowControl w:val="0"/>
              <w:numPr>
                <w:ilvl w:val="1"/>
                <w:numId w:val="6"/>
              </w:numPr>
              <w:ind w:left="888" w:hanging="52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Cēsu</w:t>
            </w:r>
            <w:proofErr w:type="spellEnd"/>
            <w:r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novada domes un pārvalžu uzņemtajām delegācijām un viesiem; </w:t>
            </w:r>
          </w:p>
          <w:p w14:paraId="23ACBD1D" w14:textId="592C2D4E" w:rsidR="757AE758" w:rsidRPr="00D24AF1" w:rsidRDefault="757AE758" w:rsidP="3C081F8B">
            <w:pPr>
              <w:pStyle w:val="Sarakstarindkopa"/>
              <w:widowControl w:val="0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Derīgas muzeja gida kartes īpašniekam ieeja bez maksas pils kompleksā un </w:t>
            </w:r>
            <w:proofErr w:type="spellStart"/>
            <w:r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Cēsu</w:t>
            </w:r>
            <w:proofErr w:type="spellEnd"/>
            <w:r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muzeja rīkotajos pasākum</w:t>
            </w:r>
            <w:r w:rsidR="0DBF5711"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os </w:t>
            </w:r>
            <w:proofErr w:type="spellStart"/>
            <w:r w:rsidR="0DBF5711"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Cēsu</w:t>
            </w:r>
            <w:proofErr w:type="spellEnd"/>
            <w:r w:rsidR="0DBF5711"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pils kompleksā. </w:t>
            </w:r>
          </w:p>
          <w:p w14:paraId="3B03D081" w14:textId="297ADE10" w:rsidR="00D50B3F" w:rsidRPr="00D24AF1" w:rsidRDefault="00D50B3F" w:rsidP="00C8210A">
            <w:pPr>
              <w:pStyle w:val="Sarakstarindkopa"/>
              <w:widowControl w:val="0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Cēsu</w:t>
            </w:r>
            <w:proofErr w:type="spellEnd"/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muzeja pastāvīgās ekspozīcijas</w:t>
            </w:r>
            <w:r w:rsidR="005234F1" w:rsidRPr="00D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Cēsu</w:t>
            </w:r>
            <w:proofErr w:type="spellEnd"/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Izstāžu nama izstāžu</w:t>
            </w:r>
            <w:r w:rsidR="00726D1E" w:rsidRPr="00D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ekspozīcijas “Sirdsapziņas ugunskurs”</w:t>
            </w:r>
            <w:r w:rsidR="005234F1" w:rsidRPr="00D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 viduslaiku pils</w:t>
            </w: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bezmaksas apmeklējums </w:t>
            </w:r>
            <w:proofErr w:type="spellStart"/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Cēsu</w:t>
            </w:r>
            <w:proofErr w:type="spellEnd"/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novada izglītības iestāžu audzēkņiem mācību procesa nodrošināšanai saskaņā ar  pedagoga iesniegtu iesniegumu; </w:t>
            </w:r>
          </w:p>
          <w:p w14:paraId="1C62C945" w14:textId="77777777" w:rsidR="00D50B3F" w:rsidRPr="00D24AF1" w:rsidRDefault="00D50B3F" w:rsidP="00C8210A">
            <w:pPr>
              <w:pStyle w:val="Sarakstarindkopa"/>
              <w:widowControl w:val="0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Citos gadījumos (svētku dienās, īpašu akciju un pasākumu laikā, izstāžu atklāšanās) ieeju bez maksas  nosaka </w:t>
            </w:r>
            <w:proofErr w:type="spellStart"/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Cēsu</w:t>
            </w:r>
            <w:proofErr w:type="spellEnd"/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muzeja direktors ar rīkojumu. </w:t>
            </w:r>
          </w:p>
          <w:p w14:paraId="14D01ED5" w14:textId="77777777" w:rsidR="00D50B3F" w:rsidRPr="00D24AF1" w:rsidRDefault="68B41EFB" w:rsidP="3C081F8B">
            <w:pPr>
              <w:pStyle w:val="Sarakstarindkopa"/>
              <w:widowControl w:val="0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Sadarbības partneriem, ar kuriem </w:t>
            </w:r>
            <w:proofErr w:type="spellStart"/>
            <w:r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Cēsu</w:t>
            </w:r>
            <w:proofErr w:type="spellEnd"/>
            <w:r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muzejs noslēdzis sadarbības līgumu, </w:t>
            </w:r>
            <w:proofErr w:type="spellStart"/>
            <w:r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Cēsu</w:t>
            </w:r>
            <w:proofErr w:type="spellEnd"/>
            <w:r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Draugu kartes īpašniekiem un Latvijas goda ģimenes apliecības "3+ ģimenes  karte" īpašniekiem var tikt piešķirta atlaide līdz 30% apmērā no 1.1.-1.23. punktā noteiktās ieejas  maksas. </w:t>
            </w:r>
          </w:p>
          <w:p w14:paraId="0F3B7ECA" w14:textId="77777777" w:rsidR="00D50B3F" w:rsidRPr="00D24AF1" w:rsidRDefault="00D50B3F" w:rsidP="00C8210A">
            <w:pPr>
              <w:pStyle w:val="Sarakstarindkopa"/>
              <w:widowControl w:val="0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Ja pasākumu Muzejā organizē </w:t>
            </w:r>
            <w:proofErr w:type="spellStart"/>
            <w:r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Cēsu</w:t>
            </w:r>
            <w:proofErr w:type="spellEnd"/>
            <w:r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novada pašvaldība vai tās padotībā esoša iestāde, tad </w:t>
            </w:r>
            <w:proofErr w:type="spellStart"/>
            <w:r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Cēsu</w:t>
            </w:r>
            <w:proofErr w:type="spellEnd"/>
            <w:r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muzejs ar pasākuma organizētāju slēdz sadarbības līgumu, neiekasējot maksu par teritorijas/telpu nomu, bet iekasējot izdevumu kompensāciju par  teritorijas/telpu uzkopšanu, WC izmantošanu un atkritumu izvešanu pēc pasākuma. </w:t>
            </w:r>
          </w:p>
          <w:p w14:paraId="787BC1B4" w14:textId="77777777" w:rsidR="00D50B3F" w:rsidRPr="00D24AF1" w:rsidRDefault="00D50B3F" w:rsidP="00C8210A">
            <w:pPr>
              <w:pStyle w:val="Sarakstarindkopa"/>
              <w:widowControl w:val="0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Visi maksas pakalpojumi, izņemot 1., 2. un 3. punktos norādītos, ietver pievienotās vērtības nodokli. </w:t>
            </w:r>
          </w:p>
          <w:p w14:paraId="3EC30AAE" w14:textId="77777777" w:rsidR="00D50B3F" w:rsidRPr="00D24AF1" w:rsidRDefault="00D50B3F" w:rsidP="00C8210A">
            <w:pPr>
              <w:pStyle w:val="Sarakstarindkopa"/>
              <w:widowControl w:val="0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21" w:name="_Hlk141276596"/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Muzeja telpu un teritorijas noma profesionālas filmēšanas vai fotografēšanas vajadzībām piemēro sekojošus koeficientus attiecīgo telpu nomas maksām, kas atrunāta šajā cenrādī:</w:t>
            </w:r>
          </w:p>
          <w:p w14:paraId="5B7D8B74" w14:textId="77777777" w:rsidR="00D50B3F" w:rsidRPr="00D24AF1" w:rsidRDefault="00D50B3F" w:rsidP="00C8210A">
            <w:pPr>
              <w:pStyle w:val="Sarakstarindkopa"/>
              <w:widowControl w:val="0"/>
              <w:numPr>
                <w:ilvl w:val="1"/>
                <w:numId w:val="6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kultūrvēsturiska raidījuma vajadzībām – koeficients 0,50;</w:t>
            </w:r>
          </w:p>
          <w:p w14:paraId="7A5BBD99" w14:textId="77777777" w:rsidR="00D50B3F" w:rsidRPr="00D24AF1" w:rsidRDefault="00D50B3F" w:rsidP="00C8210A">
            <w:pPr>
              <w:pStyle w:val="Sarakstarindkopa"/>
              <w:widowControl w:val="0"/>
              <w:numPr>
                <w:ilvl w:val="1"/>
                <w:numId w:val="6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komerciālām vajadzībām – koeficients 1,5;</w:t>
            </w:r>
          </w:p>
          <w:p w14:paraId="2C859C55" w14:textId="77777777" w:rsidR="00D50B3F" w:rsidRPr="00D24AF1" w:rsidRDefault="00D50B3F" w:rsidP="00C8210A">
            <w:pPr>
              <w:pStyle w:val="Sarakstarindkopa"/>
              <w:widowControl w:val="0"/>
              <w:numPr>
                <w:ilvl w:val="1"/>
                <w:numId w:val="6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Viduslaiku pils rietumu torņa 1. vai 2. stāva telpas – koeficients 2,5  12.1. punktā noteiktajai summai.</w:t>
            </w:r>
            <w:bookmarkEnd w:id="21"/>
          </w:p>
          <w:p w14:paraId="1CCB2533" w14:textId="77777777" w:rsidR="00D50B3F" w:rsidRPr="00D24AF1" w:rsidRDefault="00D50B3F" w:rsidP="00C8210A">
            <w:pPr>
              <w:pStyle w:val="Sarakstarindkopa"/>
              <w:widowControl w:val="0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Muzejs maksu par sniegtajiem pakalpojumiem iekasē: </w:t>
            </w:r>
          </w:p>
          <w:p w14:paraId="385ED179" w14:textId="77777777" w:rsidR="00D50B3F" w:rsidRPr="00D24AF1" w:rsidRDefault="00D50B3F" w:rsidP="00C8210A">
            <w:pPr>
              <w:pStyle w:val="Sarakstarindkopa"/>
              <w:widowControl w:val="0"/>
              <w:numPr>
                <w:ilvl w:val="1"/>
                <w:numId w:val="6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Skaidrā naudā Muzeja un Izstāžu nama kasēs; </w:t>
            </w:r>
          </w:p>
          <w:p w14:paraId="2896CE6C" w14:textId="77777777" w:rsidR="00D50B3F" w:rsidRPr="00D24AF1" w:rsidRDefault="00D50B3F" w:rsidP="00C8210A">
            <w:pPr>
              <w:pStyle w:val="Sarakstarindkopa"/>
              <w:widowControl w:val="0"/>
              <w:numPr>
                <w:ilvl w:val="1"/>
                <w:numId w:val="6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Muzejā un Izstāžu namā ar maksājumu karti maksājumu karšu pieņemšanas  termināļos vai citā alternatīvā sistēmā, ko tehniski nodrošina Muzejs vai tā pārvaldītājs; </w:t>
            </w:r>
          </w:p>
          <w:p w14:paraId="3C79D94E" w14:textId="77777777" w:rsidR="00D50B3F" w:rsidRPr="00D24AF1" w:rsidRDefault="00D50B3F" w:rsidP="00C8210A">
            <w:pPr>
              <w:pStyle w:val="Sarakstarindkopa"/>
              <w:widowControl w:val="0"/>
              <w:numPr>
                <w:ilvl w:val="1"/>
                <w:numId w:val="6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 tāda maksājuma pakalpojuma sniedzēja starpniecību, kuram ir tiesības sniegt maksas pakalpojumus Maksājumu pakalpojumu un elektroniskās naudas likuma izpratnē.</w:t>
            </w:r>
          </w:p>
        </w:tc>
      </w:tr>
    </w:tbl>
    <w:p w14:paraId="6E34E035" w14:textId="77777777" w:rsidR="00D50B3F" w:rsidRPr="00D24AF1" w:rsidRDefault="00D50B3F" w:rsidP="00D50B3F">
      <w:pPr>
        <w:jc w:val="both"/>
        <w:rPr>
          <w:rFonts w:asciiTheme="minorHAnsi" w:hAnsiTheme="minorHAnsi" w:cstheme="minorHAnsi"/>
          <w:iCs w:val="0"/>
          <w:sz w:val="22"/>
          <w:szCs w:val="22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693"/>
        <w:gridCol w:w="3312"/>
        <w:gridCol w:w="3362"/>
        <w:gridCol w:w="2273"/>
      </w:tblGrid>
      <w:tr w:rsidR="00D50B3F" w:rsidRPr="00D24AF1" w14:paraId="0AE3BEF9" w14:textId="77777777" w:rsidTr="00601B43">
        <w:trPr>
          <w:trHeight w:val="30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8A4F5B" w14:textId="77777777" w:rsidR="00D50B3F" w:rsidRPr="00D24AF1" w:rsidRDefault="00D50B3F" w:rsidP="00ED0C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</w:p>
          <w:p w14:paraId="3E134ADF" w14:textId="77777777" w:rsidR="00D50B3F" w:rsidRPr="00D24AF1" w:rsidRDefault="00D50B3F" w:rsidP="00C8210A">
            <w:pPr>
              <w:pStyle w:val="Sarakstarindkopa"/>
              <w:numPr>
                <w:ilvl w:val="0"/>
                <w:numId w:val="7"/>
              </w:num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24A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Pi</w:t>
            </w:r>
            <w:r w:rsidRPr="00D24A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2F2F2" w:themeFill="background1" w:themeFillShade="F2"/>
              </w:rPr>
              <w:t>ebalgas</w:t>
            </w:r>
            <w:proofErr w:type="spellEnd"/>
            <w:r w:rsidRPr="00D24A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2F2F2" w:themeFill="background1" w:themeFillShade="F2"/>
              </w:rPr>
              <w:t xml:space="preserve"> muzeju apvienības “</w:t>
            </w:r>
            <w:proofErr w:type="spellStart"/>
            <w:r w:rsidRPr="00D24A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2F2F2" w:themeFill="background1" w:themeFillShade="F2"/>
              </w:rPr>
              <w:t>Orisāre</w:t>
            </w:r>
            <w:proofErr w:type="spellEnd"/>
            <w:r w:rsidRPr="00D24A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2F2F2" w:themeFill="background1" w:themeFillShade="F2"/>
              </w:rPr>
              <w:t>” ieejas maksas cenrādis</w:t>
            </w:r>
          </w:p>
          <w:p w14:paraId="052C2DC0" w14:textId="77777777" w:rsidR="00D50B3F" w:rsidRPr="00D24AF1" w:rsidRDefault="00D50B3F" w:rsidP="00ED0C2D">
            <w:pPr>
              <w:jc w:val="center"/>
              <w:rPr>
                <w:rFonts w:asciiTheme="minorHAnsi" w:hAnsiTheme="minorHAnsi" w:cstheme="minorHAnsi"/>
                <w:i/>
                <w:iCs w:val="0"/>
                <w:color w:val="000000"/>
                <w:sz w:val="22"/>
                <w:szCs w:val="22"/>
                <w:lang w:eastAsia="lv-LV"/>
              </w:rPr>
            </w:pPr>
          </w:p>
        </w:tc>
      </w:tr>
      <w:tr w:rsidR="00D50B3F" w:rsidRPr="00D24AF1" w14:paraId="2F6B01BF" w14:textId="77777777" w:rsidTr="00601B43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20DFA" w14:textId="77777777" w:rsidR="00D50B3F" w:rsidRPr="00D24AF1" w:rsidRDefault="00D50B3F" w:rsidP="00ED0C2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F2083" w14:textId="77777777" w:rsidR="00D50B3F" w:rsidRPr="00D24AF1" w:rsidRDefault="00D50B3F" w:rsidP="00ED0C2D">
            <w:pPr>
              <w:rPr>
                <w:rFonts w:asciiTheme="minorHAnsi" w:hAnsiTheme="minorHAnsi" w:cstheme="minorHAnsi"/>
                <w:i/>
                <w:iCs w:val="0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lv-LV"/>
              </w:rPr>
              <w:t>Veids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F229F" w14:textId="77777777" w:rsidR="00D50B3F" w:rsidRPr="00D24AF1" w:rsidRDefault="00D50B3F" w:rsidP="00ED0C2D">
            <w:pPr>
              <w:rPr>
                <w:rFonts w:asciiTheme="minorHAnsi" w:hAnsiTheme="minorHAnsi" w:cstheme="minorHAnsi"/>
                <w:i/>
                <w:iCs w:val="0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lv-LV"/>
              </w:rPr>
              <w:t>Mērvienība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01037" w14:textId="77777777" w:rsidR="00D50B3F" w:rsidRPr="00D24AF1" w:rsidRDefault="00D50B3F" w:rsidP="00ED0C2D">
            <w:pPr>
              <w:rPr>
                <w:rFonts w:asciiTheme="minorHAnsi" w:hAnsiTheme="minorHAnsi" w:cstheme="minorHAnsi"/>
                <w:i/>
                <w:iCs w:val="0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lv-LV"/>
              </w:rPr>
              <w:t>Ieejas maksa (EUR)</w:t>
            </w:r>
          </w:p>
        </w:tc>
      </w:tr>
      <w:tr w:rsidR="00D50B3F" w:rsidRPr="00D24AF1" w14:paraId="279A38DC" w14:textId="77777777" w:rsidTr="00601B43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72EC837" w14:textId="77777777" w:rsidR="00D50B3F" w:rsidRPr="00D24AF1" w:rsidRDefault="00D50B3F" w:rsidP="00ED0C2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8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C3B8EE" w14:textId="77777777" w:rsidR="00D50B3F" w:rsidRPr="00D24AF1" w:rsidRDefault="00D50B3F" w:rsidP="00ED0C2D">
            <w:pPr>
              <w:rPr>
                <w:rFonts w:asciiTheme="minorHAnsi" w:hAnsiTheme="minorHAnsi" w:cstheme="minorHAnsi"/>
                <w:i/>
                <w:iCs w:val="0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lv-LV"/>
              </w:rPr>
              <w:t>Muzeja apmeklējums</w:t>
            </w:r>
          </w:p>
        </w:tc>
      </w:tr>
      <w:tr w:rsidR="00D50B3F" w:rsidRPr="00D24AF1" w14:paraId="67706C8B" w14:textId="77777777" w:rsidTr="00601B43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24D0" w14:textId="77777777" w:rsidR="00D50B3F" w:rsidRPr="00D24AF1" w:rsidRDefault="00D50B3F" w:rsidP="00ED0C2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1.1.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5380D" w14:textId="77777777" w:rsidR="00D50B3F" w:rsidRPr="00D24AF1" w:rsidRDefault="00D50B3F" w:rsidP="00ED0C2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Muzeja ekspozīciju un izstāžu apmeklējums LR skolēniem un pilna laika studentiem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40132" w14:textId="77777777" w:rsidR="00D50B3F" w:rsidRPr="00D24AF1" w:rsidRDefault="00D50B3F" w:rsidP="00ED0C2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lv-LV"/>
              </w:rPr>
              <w:t xml:space="preserve">1 apmeklējuma reize 1 personai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EB707" w14:textId="77777777" w:rsidR="00D50B3F" w:rsidRPr="00D24AF1" w:rsidRDefault="00D50B3F" w:rsidP="00ED0C2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2,00</w:t>
            </w:r>
          </w:p>
        </w:tc>
      </w:tr>
      <w:tr w:rsidR="00D50B3F" w:rsidRPr="00D24AF1" w14:paraId="5E0B05CA" w14:textId="77777777" w:rsidTr="00601B43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0B01" w14:textId="77777777" w:rsidR="00D50B3F" w:rsidRPr="00D24AF1" w:rsidRDefault="00D50B3F" w:rsidP="00ED0C2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1.2.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FFE87" w14:textId="77777777" w:rsidR="00D50B3F" w:rsidRPr="00D24AF1" w:rsidRDefault="00D50B3F" w:rsidP="00ED0C2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Muzeja ekspozīciju un izstāžu apmeklējums pieaugušajiem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460B9" w14:textId="77777777" w:rsidR="00D50B3F" w:rsidRPr="00D24AF1" w:rsidRDefault="00D50B3F" w:rsidP="00ED0C2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lv-LV"/>
              </w:rPr>
              <w:t xml:space="preserve">1 apmeklējuma reize 1 personai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97B0" w14:textId="77777777" w:rsidR="00D50B3F" w:rsidRPr="00D24AF1" w:rsidRDefault="00D50B3F" w:rsidP="00ED0C2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</w:rPr>
              <w:t>2,50</w:t>
            </w:r>
          </w:p>
        </w:tc>
      </w:tr>
      <w:tr w:rsidR="00D50B3F" w:rsidRPr="00D24AF1" w14:paraId="273E0FF3" w14:textId="77777777" w:rsidTr="00601B43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01D4" w14:textId="77777777" w:rsidR="00D50B3F" w:rsidRPr="00D24AF1" w:rsidRDefault="00D50B3F" w:rsidP="00ED0C2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1.3.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550DFD" w14:textId="77777777" w:rsidR="00D50B3F" w:rsidRPr="00D24AF1" w:rsidRDefault="00D50B3F" w:rsidP="00ED0C2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Muzeja ekspozīciju un izstāžu apmeklējums LR pensionāriem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672EF" w14:textId="77777777" w:rsidR="00D50B3F" w:rsidRPr="00D24AF1" w:rsidRDefault="00D50B3F" w:rsidP="00ED0C2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1 apmeklējuma reize 1 personai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145D" w14:textId="77777777" w:rsidR="00D50B3F" w:rsidRPr="00D24AF1" w:rsidRDefault="00D50B3F" w:rsidP="00ED0C2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</w:rPr>
              <w:t>2,00</w:t>
            </w:r>
          </w:p>
        </w:tc>
      </w:tr>
      <w:tr w:rsidR="00D50B3F" w:rsidRPr="00D24AF1" w14:paraId="75B9738A" w14:textId="77777777" w:rsidTr="00601B43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A0CA" w14:textId="77777777" w:rsidR="00D50B3F" w:rsidRPr="00D24AF1" w:rsidRDefault="00D50B3F" w:rsidP="00ED0C2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1.4.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3321D" w14:textId="77777777" w:rsidR="00D50B3F" w:rsidRPr="00D24AF1" w:rsidRDefault="00D50B3F" w:rsidP="00ED0C2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Muzeju apvienībā “</w:t>
            </w:r>
            <w:proofErr w:type="spellStart"/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Orisāre</w:t>
            </w:r>
            <w:proofErr w:type="spellEnd"/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”( Kārļa Skalbes memoriālais muzejs “Saulrieti”, Emīla Dārziņa memoriālais muzejs “</w:t>
            </w:r>
            <w:proofErr w:type="spellStart"/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Jāņaskola</w:t>
            </w:r>
            <w:proofErr w:type="spellEnd"/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”, Antona Austriņa memoriālais muzejs “</w:t>
            </w:r>
            <w:proofErr w:type="spellStart"/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Kaikaši</w:t>
            </w:r>
            <w:proofErr w:type="spellEnd"/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” un Brāļu Kaudzīšu memoriālais  muzejs “Kalna </w:t>
            </w:r>
            <w:proofErr w:type="spellStart"/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Kaibēni</w:t>
            </w:r>
            <w:proofErr w:type="spellEnd"/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”)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63603" w14:textId="77777777" w:rsidR="00D50B3F" w:rsidRPr="00D24AF1" w:rsidRDefault="00D50B3F" w:rsidP="00ED0C2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1 apmeklējuma reize 1 personai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E2C2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F22C3A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97A1BB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247C18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</w:rPr>
              <w:t>8,00</w:t>
            </w:r>
          </w:p>
        </w:tc>
      </w:tr>
      <w:tr w:rsidR="00D50B3F" w:rsidRPr="00D24AF1" w14:paraId="57CD0859" w14:textId="77777777" w:rsidTr="00601B43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78A1" w14:textId="77777777" w:rsidR="00D50B3F" w:rsidRPr="00D24AF1" w:rsidRDefault="00D50B3F" w:rsidP="00ED0C2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1.5.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2AB04D" w14:textId="77777777" w:rsidR="00D50B3F" w:rsidRPr="00D24AF1" w:rsidRDefault="00D50B3F" w:rsidP="00ED0C2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Muzeja apmeklējums 1- 2 pieaugušajiem ar 1-4 bērniem vai vienai </w:t>
            </w:r>
            <w:proofErr w:type="spellStart"/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daudzbērnu</w:t>
            </w:r>
            <w:proofErr w:type="spellEnd"/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 ģimenei (uzrādot Latvijas Goda ģimenes apliecību “3+ Ģimenes karti”)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A3E75" w14:textId="77777777" w:rsidR="00D50B3F" w:rsidRPr="00D24AF1" w:rsidRDefault="00D50B3F" w:rsidP="00ED0C2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lv-LV"/>
              </w:rPr>
              <w:t xml:space="preserve">1 apmeklējuma reize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917" w14:textId="77777777" w:rsidR="00D50B3F" w:rsidRPr="00D24AF1" w:rsidRDefault="00D50B3F" w:rsidP="00ED0C2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</w:rPr>
              <w:t>5,00</w:t>
            </w:r>
          </w:p>
        </w:tc>
      </w:tr>
      <w:tr w:rsidR="00D50B3F" w:rsidRPr="00D24AF1" w14:paraId="092F8E2B" w14:textId="77777777" w:rsidTr="00601B43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14DF" w14:textId="77777777" w:rsidR="00D50B3F" w:rsidRPr="00D24AF1" w:rsidRDefault="00D50B3F" w:rsidP="00ED0C2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lastRenderedPageBreak/>
              <w:t>1.6.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1BA759" w14:textId="77777777" w:rsidR="00D50B3F" w:rsidRPr="00D24AF1" w:rsidRDefault="00D50B3F" w:rsidP="00ED0C2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Tematiska muzeja pasākuma apmeklējums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D062" w14:textId="77777777" w:rsidR="00D50B3F" w:rsidRPr="00D24AF1" w:rsidRDefault="00D50B3F" w:rsidP="00ED0C2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lv-LV"/>
              </w:rPr>
              <w:t>1 apmeklējuma reize1 personai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0B48" w14:textId="77777777" w:rsidR="00D50B3F" w:rsidRPr="00D24AF1" w:rsidRDefault="00D50B3F" w:rsidP="00ED0C2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</w:rPr>
              <w:t>5,00</w:t>
            </w:r>
          </w:p>
        </w:tc>
      </w:tr>
      <w:tr w:rsidR="00D50B3F" w:rsidRPr="00D24AF1" w14:paraId="72C08A36" w14:textId="77777777" w:rsidTr="00601B43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6DC644" w14:textId="77777777" w:rsidR="00D50B3F" w:rsidRPr="00D24AF1" w:rsidRDefault="00D50B3F" w:rsidP="00ED0C2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2.</w:t>
            </w:r>
          </w:p>
        </w:tc>
        <w:tc>
          <w:tcPr>
            <w:tcW w:w="8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E5BCC7D" w14:textId="77777777" w:rsidR="00D50B3F" w:rsidRPr="00D24AF1" w:rsidRDefault="00D50B3F" w:rsidP="00ED0C2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lv-LV"/>
              </w:rPr>
              <w:t>Pakalpojumi</w:t>
            </w:r>
          </w:p>
        </w:tc>
      </w:tr>
      <w:tr w:rsidR="00D50B3F" w:rsidRPr="00D24AF1" w14:paraId="7CEFA837" w14:textId="77777777" w:rsidTr="00601B43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324CD" w14:textId="77777777" w:rsidR="00D50B3F" w:rsidRPr="00D24AF1" w:rsidRDefault="00D50B3F" w:rsidP="00ED0C2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2.1.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27B359" w14:textId="77777777" w:rsidR="00D50B3F" w:rsidRPr="00D24AF1" w:rsidRDefault="00D50B3F" w:rsidP="00ED0C2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Ekskursija muzejā latviešu valodā (grupa no 10 pers.)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8463C" w14:textId="77777777" w:rsidR="00D50B3F" w:rsidRPr="00D24AF1" w:rsidRDefault="00D50B3F" w:rsidP="00ED0C2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lv-LV"/>
              </w:rPr>
              <w:t>40 min- 1,5 h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2AAA" w14:textId="77777777" w:rsidR="00D50B3F" w:rsidRPr="00D24AF1" w:rsidRDefault="00D50B3F" w:rsidP="00ED0C2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10,00 (+ieejas maksa muzejā)</w:t>
            </w:r>
          </w:p>
          <w:p w14:paraId="3BB07E72" w14:textId="77777777" w:rsidR="00D50B3F" w:rsidRPr="00D24AF1" w:rsidRDefault="00D50B3F" w:rsidP="00ED0C2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</w:p>
        </w:tc>
      </w:tr>
      <w:tr w:rsidR="00D50B3F" w:rsidRPr="00D24AF1" w14:paraId="3CE9C4C6" w14:textId="77777777" w:rsidTr="00601B43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53241" w14:textId="77777777" w:rsidR="00D50B3F" w:rsidRPr="00D24AF1" w:rsidRDefault="00D50B3F" w:rsidP="00ED0C2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2.2.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5AD38" w14:textId="77777777" w:rsidR="00D50B3F" w:rsidRPr="00D24AF1" w:rsidRDefault="00D50B3F" w:rsidP="00ED0C2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Ekskursija muzejā angļu valodā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333BB" w14:textId="77777777" w:rsidR="00D50B3F" w:rsidRPr="00D24AF1" w:rsidRDefault="00D50B3F" w:rsidP="00ED0C2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lv-LV"/>
              </w:rPr>
              <w:t>40 min- 1 h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6679" w14:textId="77777777" w:rsidR="00D50B3F" w:rsidRPr="00D24AF1" w:rsidRDefault="00D50B3F" w:rsidP="00ED0C2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20,00 (+ieejas maksa muzejā)</w:t>
            </w: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ab/>
            </w:r>
          </w:p>
          <w:p w14:paraId="077C0C1F" w14:textId="77777777" w:rsidR="00D50B3F" w:rsidRPr="00D24AF1" w:rsidRDefault="00D50B3F" w:rsidP="00ED0C2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</w:p>
        </w:tc>
      </w:tr>
      <w:tr w:rsidR="00D50B3F" w:rsidRPr="00D24AF1" w14:paraId="589B99D9" w14:textId="77777777" w:rsidTr="00601B43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EACA7" w14:textId="77777777" w:rsidR="00D50B3F" w:rsidRPr="00D24AF1" w:rsidRDefault="00D50B3F" w:rsidP="00ED0C2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2.3.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282DE" w14:textId="77777777" w:rsidR="00D50B3F" w:rsidRPr="00D24AF1" w:rsidRDefault="00D50B3F" w:rsidP="00ED0C2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proofErr w:type="spellStart"/>
            <w:r w:rsidRPr="00D24AF1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Muzejpedagoģiskā</w:t>
            </w:r>
            <w:proofErr w:type="spellEnd"/>
            <w:r w:rsidRPr="00D24AF1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 programma muzejā skolēnu grupai (līdz 25 personas) latviešu valodā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376C2" w14:textId="77777777" w:rsidR="00D50B3F" w:rsidRPr="00D24AF1" w:rsidRDefault="00D50B3F" w:rsidP="00ED0C2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lv-LV"/>
              </w:rPr>
              <w:t>1h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D0E9" w14:textId="77777777" w:rsidR="00D50B3F" w:rsidRPr="00D24AF1" w:rsidRDefault="00D50B3F" w:rsidP="00ED0C2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10,00 (+ieejas maksa muzejā)</w:t>
            </w:r>
          </w:p>
          <w:p w14:paraId="2BAE4BB8" w14:textId="77777777" w:rsidR="00D50B3F" w:rsidRPr="00D24AF1" w:rsidRDefault="00D50B3F" w:rsidP="00ED0C2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</w:p>
        </w:tc>
      </w:tr>
      <w:tr w:rsidR="00D50B3F" w:rsidRPr="00D24AF1" w14:paraId="3B46C19A" w14:textId="77777777" w:rsidTr="00601B43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A0906" w14:textId="77777777" w:rsidR="00D50B3F" w:rsidRPr="00D24AF1" w:rsidRDefault="00D50B3F" w:rsidP="00ED0C2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2.4.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91A4C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Programma jaunlaulātajiem līdz 30,00 pers.</w:t>
            </w:r>
          </w:p>
          <w:p w14:paraId="53A2BDC2" w14:textId="77777777" w:rsidR="00D50B3F" w:rsidRPr="00D24AF1" w:rsidRDefault="00D50B3F" w:rsidP="00ED0C2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Līdz 50 pers.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6A7C0" w14:textId="77777777" w:rsidR="00D50B3F" w:rsidRPr="00D24AF1" w:rsidRDefault="00D50B3F" w:rsidP="00ED0C2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lv-LV"/>
              </w:rPr>
              <w:t>1 h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364A" w14:textId="77777777" w:rsidR="00D50B3F" w:rsidRPr="00D24AF1" w:rsidRDefault="00D50B3F" w:rsidP="00ED0C2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</w:p>
          <w:p w14:paraId="07255794" w14:textId="77777777" w:rsidR="00D50B3F" w:rsidRPr="00D24AF1" w:rsidRDefault="00D50B3F" w:rsidP="00ED0C2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100,00 </w:t>
            </w:r>
          </w:p>
          <w:p w14:paraId="3E9D8010" w14:textId="77777777" w:rsidR="00D50B3F" w:rsidRPr="00D24AF1" w:rsidRDefault="00D50B3F" w:rsidP="00ED0C2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150,00</w:t>
            </w:r>
          </w:p>
        </w:tc>
      </w:tr>
      <w:tr w:rsidR="00D50B3F" w:rsidRPr="00D24AF1" w14:paraId="1751F393" w14:textId="77777777" w:rsidTr="00601B43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DF7FB" w14:textId="77777777" w:rsidR="00D50B3F" w:rsidRPr="00D24AF1" w:rsidRDefault="00D50B3F" w:rsidP="00ED0C2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2.5.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F1328" w14:textId="77777777" w:rsidR="00D50B3F" w:rsidRPr="00D24AF1" w:rsidRDefault="00D50B3F" w:rsidP="00ED0C2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Ekskursija pa Vecpiebalgu  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E9722" w14:textId="77777777" w:rsidR="00D50B3F" w:rsidRPr="00D24AF1" w:rsidRDefault="00D50B3F" w:rsidP="00ED0C2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lv-LV"/>
              </w:rPr>
              <w:t>1h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D6A2" w14:textId="77777777" w:rsidR="00D50B3F" w:rsidRPr="00D24AF1" w:rsidRDefault="00D50B3F" w:rsidP="00ED0C2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15,00 </w:t>
            </w:r>
          </w:p>
          <w:p w14:paraId="377ED22E" w14:textId="77777777" w:rsidR="00D50B3F" w:rsidRPr="00D24AF1" w:rsidRDefault="00D50B3F" w:rsidP="00ED0C2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</w:p>
        </w:tc>
      </w:tr>
      <w:tr w:rsidR="00D50B3F" w:rsidRPr="00D24AF1" w14:paraId="1F923DD0" w14:textId="77777777" w:rsidTr="00601B43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9FF1B" w14:textId="77777777" w:rsidR="00D50B3F" w:rsidRPr="00D24AF1" w:rsidRDefault="00D50B3F" w:rsidP="00ED0C2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2.6.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BC8B32" w14:textId="77777777" w:rsidR="00D50B3F" w:rsidRPr="00D24AF1" w:rsidRDefault="00D50B3F" w:rsidP="00ED0C2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 xml:space="preserve">Ekskursija pa Vecpiebalgas muižas teritoriju 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4D594" w14:textId="77777777" w:rsidR="00D50B3F" w:rsidRPr="00D24AF1" w:rsidRDefault="00D50B3F" w:rsidP="00ED0C2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lv-LV"/>
              </w:rPr>
              <w:t>1h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757D" w14:textId="77777777" w:rsidR="00D50B3F" w:rsidRPr="00D24AF1" w:rsidRDefault="00D50B3F" w:rsidP="00ED0C2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15,00</w:t>
            </w:r>
          </w:p>
        </w:tc>
      </w:tr>
      <w:tr w:rsidR="00D50B3F" w:rsidRPr="00D24AF1" w14:paraId="4494BBFB" w14:textId="77777777" w:rsidTr="00601B43">
        <w:trPr>
          <w:trHeight w:val="30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A22B6" w14:textId="4BA8346B" w:rsidR="00D50B3F" w:rsidRPr="00D24AF1" w:rsidRDefault="00D50B3F" w:rsidP="00ED0C2D">
            <w:pPr>
              <w:pStyle w:val="Paraststmeklis"/>
              <w:spacing w:before="0" w:beforeAutospacing="0" w:after="0" w:afterAutospacing="0" w:line="270" w:lineRule="atLeas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  <w:r w:rsidRPr="00D24AF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Ieeja bez maksas: </w:t>
            </w:r>
            <w:r w:rsidRPr="00D24AF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Muzeja apmeklējums bez maksas: Cilvēkiem ar invaliditāti un viņu asistentiem, pirmsskolas vecuma bērniem, bērnunamu, speciālo skolu, specializēto sociālās aprūpes centru audzēkņiem; skolotājam/ai vai audzinātājam/ai, kas pavada audzēkņu grupu; </w:t>
            </w:r>
          </w:p>
          <w:p w14:paraId="44F28B44" w14:textId="77777777" w:rsidR="00D50B3F" w:rsidRPr="00D24AF1" w:rsidRDefault="00D50B3F" w:rsidP="00ED0C2D">
            <w:pPr>
              <w:pStyle w:val="Paraststmeklis"/>
              <w:spacing w:before="0" w:beforeAutospacing="0" w:after="0" w:afterAutospacing="0" w:line="270" w:lineRule="atLeas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  <w:r w:rsidRPr="00D24AF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Uzrādot apliecības: ICOM biedriem, Latvijas muzeju darbiniekiem. Muzeja apmeklētājiem Starptautiskajā muzeju dienā – 18.maijā un Starptautiskajā Muzeju naktī;</w:t>
            </w:r>
          </w:p>
          <w:p w14:paraId="27D57FCE" w14:textId="77777777" w:rsidR="00D50B3F" w:rsidRPr="00D24AF1" w:rsidRDefault="00D50B3F" w:rsidP="00ED0C2D">
            <w:pPr>
              <w:pStyle w:val="Paraststmeklis"/>
              <w:spacing w:before="0" w:beforeAutospacing="0" w:after="0" w:afterAutospacing="0" w:line="27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4AF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Vecpiebalgas vidusskolas skolēniem</w:t>
            </w:r>
          </w:p>
        </w:tc>
      </w:tr>
    </w:tbl>
    <w:p w14:paraId="18FC643A" w14:textId="77777777" w:rsidR="00D50B3F" w:rsidRPr="00D24AF1" w:rsidRDefault="00D50B3F" w:rsidP="00D50B3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Ind w:w="-147" w:type="dxa"/>
        <w:tblLook w:val="04A0" w:firstRow="1" w:lastRow="0" w:firstColumn="1" w:lastColumn="0" w:noHBand="0" w:noVBand="1"/>
      </w:tblPr>
      <w:tblGrid>
        <w:gridCol w:w="551"/>
        <w:gridCol w:w="3312"/>
        <w:gridCol w:w="3220"/>
        <w:gridCol w:w="2551"/>
      </w:tblGrid>
      <w:tr w:rsidR="00D50B3F" w:rsidRPr="00D24AF1" w14:paraId="31332836" w14:textId="77777777" w:rsidTr="00601B43">
        <w:trPr>
          <w:trHeight w:val="30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59DC8F5" w14:textId="77777777" w:rsidR="00D50B3F" w:rsidRPr="00D24AF1" w:rsidRDefault="00D50B3F" w:rsidP="00C8210A">
            <w:pPr>
              <w:pStyle w:val="Sarakstarindkopa"/>
              <w:numPr>
                <w:ilvl w:val="0"/>
                <w:numId w:val="7"/>
              </w:numPr>
              <w:spacing w:before="240" w:after="160" w:line="259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shd w:val="clear" w:color="auto" w:fill="F2F2F2" w:themeFill="background1" w:themeFillShade="F2"/>
              </w:rPr>
            </w:pPr>
            <w:r w:rsidRPr="00D24AF1">
              <w:rPr>
                <w:rFonts w:asciiTheme="minorHAnsi" w:hAnsiTheme="minorHAnsi" w:cstheme="minorHAnsi"/>
                <w:b/>
                <w:sz w:val="22"/>
                <w:szCs w:val="22"/>
              </w:rPr>
              <w:t>Eduarda Veidenbauma muzeja “</w:t>
            </w:r>
            <w:proofErr w:type="spellStart"/>
            <w:r w:rsidRPr="00D24AF1">
              <w:rPr>
                <w:rFonts w:asciiTheme="minorHAnsi" w:hAnsiTheme="minorHAnsi" w:cstheme="minorHAnsi"/>
                <w:b/>
                <w:sz w:val="22"/>
                <w:szCs w:val="22"/>
              </w:rPr>
              <w:t>Kalāči</w:t>
            </w:r>
            <w:proofErr w:type="spellEnd"/>
            <w:r w:rsidRPr="00D24AF1">
              <w:rPr>
                <w:rFonts w:asciiTheme="minorHAnsi" w:hAnsiTheme="minorHAnsi" w:cstheme="minorHAnsi"/>
                <w:b/>
                <w:sz w:val="22"/>
                <w:szCs w:val="22"/>
              </w:rPr>
              <w:t>” ieejas maksas cenrādis</w:t>
            </w:r>
          </w:p>
        </w:tc>
      </w:tr>
      <w:tr w:rsidR="00D50B3F" w:rsidRPr="00D24AF1" w14:paraId="39A82FD2" w14:textId="77777777" w:rsidTr="00601B43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A64DB" w14:textId="77777777" w:rsidR="00D50B3F" w:rsidRPr="00D24AF1" w:rsidRDefault="00D50B3F" w:rsidP="00ED0C2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BD2BD" w14:textId="77777777" w:rsidR="00D50B3F" w:rsidRPr="00D24AF1" w:rsidRDefault="00D50B3F" w:rsidP="00ED0C2D">
            <w:pPr>
              <w:rPr>
                <w:rFonts w:asciiTheme="minorHAnsi" w:hAnsiTheme="minorHAnsi" w:cstheme="minorHAnsi"/>
                <w:i/>
                <w:iCs w:val="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i/>
                <w:sz w:val="22"/>
                <w:szCs w:val="22"/>
                <w:lang w:eastAsia="lv-LV"/>
              </w:rPr>
              <w:t>Veids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08ACD" w14:textId="77777777" w:rsidR="00D50B3F" w:rsidRPr="00D24AF1" w:rsidRDefault="00D50B3F" w:rsidP="00ED0C2D">
            <w:pPr>
              <w:rPr>
                <w:rFonts w:asciiTheme="minorHAnsi" w:hAnsiTheme="minorHAnsi" w:cstheme="minorHAnsi"/>
                <w:i/>
                <w:iCs w:val="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i/>
                <w:sz w:val="22"/>
                <w:szCs w:val="22"/>
                <w:lang w:eastAsia="lv-LV"/>
              </w:rPr>
              <w:t>Mērvienība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9DB1F" w14:textId="77777777" w:rsidR="00D50B3F" w:rsidRPr="00D24AF1" w:rsidRDefault="00D50B3F" w:rsidP="00ED0C2D">
            <w:pPr>
              <w:rPr>
                <w:rFonts w:asciiTheme="minorHAnsi" w:hAnsiTheme="minorHAnsi" w:cstheme="minorHAnsi"/>
                <w:i/>
                <w:iCs w:val="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i/>
                <w:sz w:val="22"/>
                <w:szCs w:val="22"/>
                <w:lang w:eastAsia="lv-LV"/>
              </w:rPr>
              <w:t>Ieejas maksa (EUR)</w:t>
            </w:r>
          </w:p>
        </w:tc>
      </w:tr>
      <w:tr w:rsidR="00D50B3F" w:rsidRPr="00D24AF1" w14:paraId="5353373E" w14:textId="77777777" w:rsidTr="00601B43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43F5300" w14:textId="77777777" w:rsidR="00D50B3F" w:rsidRPr="00D24AF1" w:rsidRDefault="00D50B3F" w:rsidP="00ED0C2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9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5FD3F6" w14:textId="77777777" w:rsidR="00D50B3F" w:rsidRPr="00D24AF1" w:rsidRDefault="00D50B3F" w:rsidP="00ED0C2D">
            <w:pPr>
              <w:rPr>
                <w:rFonts w:asciiTheme="minorHAnsi" w:hAnsiTheme="minorHAnsi" w:cstheme="minorHAnsi"/>
                <w:i/>
                <w:iCs w:val="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i/>
                <w:sz w:val="22"/>
                <w:szCs w:val="22"/>
                <w:lang w:eastAsia="lv-LV"/>
              </w:rPr>
              <w:t>Muzeja apmeklējums</w:t>
            </w:r>
          </w:p>
        </w:tc>
      </w:tr>
      <w:tr w:rsidR="00D50B3F" w:rsidRPr="00D24AF1" w14:paraId="280730B9" w14:textId="77777777" w:rsidTr="00601B43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2C2D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1.1.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A8E58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i/>
                <w:sz w:val="22"/>
                <w:szCs w:val="22"/>
              </w:rPr>
              <w:t>Skolēniem, studentiem, pensionāriem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39133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i/>
                <w:sz w:val="22"/>
                <w:szCs w:val="22"/>
                <w:lang w:eastAsia="lv-LV"/>
              </w:rPr>
              <w:t xml:space="preserve">1 apmeklējuma reize 1 personai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61318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i/>
                <w:sz w:val="22"/>
                <w:szCs w:val="22"/>
                <w:lang w:eastAsia="lv-LV"/>
              </w:rPr>
              <w:t>2,00</w:t>
            </w:r>
          </w:p>
        </w:tc>
      </w:tr>
      <w:tr w:rsidR="00D50B3F" w:rsidRPr="00D24AF1" w14:paraId="5E6C7261" w14:textId="77777777" w:rsidTr="00601B4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FB1B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1.2.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202BE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i/>
                <w:sz w:val="22"/>
                <w:szCs w:val="22"/>
                <w:lang w:eastAsia="lv-LV"/>
              </w:rPr>
              <w:t>Pieaugušajiem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FF4E2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i/>
                <w:sz w:val="22"/>
                <w:szCs w:val="22"/>
                <w:lang w:eastAsia="lv-LV"/>
              </w:rPr>
              <w:t xml:space="preserve">1 apmeklējuma reize 1 personai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7558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i/>
                <w:sz w:val="22"/>
                <w:szCs w:val="22"/>
                <w:lang w:eastAsia="lv-LV"/>
              </w:rPr>
              <w:t>3,00</w:t>
            </w:r>
          </w:p>
        </w:tc>
      </w:tr>
      <w:tr w:rsidR="00D50B3F" w:rsidRPr="00D24AF1" w14:paraId="34F9135B" w14:textId="77777777" w:rsidTr="00601B43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E309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1.3.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E840B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i/>
                <w:sz w:val="22"/>
                <w:szCs w:val="22"/>
                <w:lang w:eastAsia="lv-LV"/>
              </w:rPr>
              <w:t>Ģimenei (2 pieaugušie un 2-3 skolēni)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878A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i/>
                <w:sz w:val="22"/>
                <w:szCs w:val="22"/>
                <w:lang w:eastAsia="lv-LV"/>
              </w:rPr>
              <w:t>1 apmeklējuma reize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B3DE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i/>
                <w:sz w:val="22"/>
                <w:szCs w:val="22"/>
                <w:lang w:eastAsia="lv-LV"/>
              </w:rPr>
              <w:t>7,00</w:t>
            </w:r>
          </w:p>
        </w:tc>
      </w:tr>
      <w:tr w:rsidR="00D50B3F" w:rsidRPr="00D24AF1" w14:paraId="26D6365F" w14:textId="77777777" w:rsidTr="00601B43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5D61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1.4.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32B7B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i/>
                <w:sz w:val="22"/>
                <w:szCs w:val="22"/>
                <w:shd w:val="clear" w:color="auto" w:fill="FFFFFF"/>
              </w:rPr>
              <w:t>Ekskursija gida pavadībā pa muzeju un tā apkārtni, grupas  no 10 līdz 30 cilvēkiem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CDF9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i/>
                <w:sz w:val="22"/>
                <w:szCs w:val="22"/>
                <w:shd w:val="clear" w:color="auto" w:fill="FFFFFF"/>
              </w:rPr>
              <w:t>40min – 1,5h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9D73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i/>
                <w:sz w:val="22"/>
                <w:szCs w:val="22"/>
                <w:lang w:eastAsia="lv-LV"/>
              </w:rPr>
              <w:t xml:space="preserve">10,00 +ieejas biļetes </w:t>
            </w:r>
          </w:p>
        </w:tc>
      </w:tr>
      <w:tr w:rsidR="00D50B3F" w:rsidRPr="00D24AF1" w14:paraId="1A0094F8" w14:textId="77777777" w:rsidTr="00601B43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09C14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2.</w:t>
            </w:r>
          </w:p>
        </w:tc>
        <w:tc>
          <w:tcPr>
            <w:tcW w:w="9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A05C44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proofErr w:type="spellStart"/>
            <w:r w:rsidRPr="00D24AF1">
              <w:rPr>
                <w:rFonts w:asciiTheme="minorHAnsi" w:hAnsiTheme="minorHAnsi" w:cstheme="minorHAnsi"/>
                <w:i/>
                <w:sz w:val="22"/>
                <w:szCs w:val="22"/>
                <w:lang w:eastAsia="lv-LV"/>
              </w:rPr>
              <w:t>Muzejpedagoģiskās</w:t>
            </w:r>
            <w:proofErr w:type="spellEnd"/>
            <w:r w:rsidRPr="00D24AF1">
              <w:rPr>
                <w:rFonts w:asciiTheme="minorHAnsi" w:hAnsiTheme="minorHAnsi" w:cstheme="minorHAnsi"/>
                <w:i/>
                <w:sz w:val="22"/>
                <w:szCs w:val="22"/>
                <w:lang w:eastAsia="lv-LV"/>
              </w:rPr>
              <w:t xml:space="preserve"> programmas</w:t>
            </w:r>
          </w:p>
        </w:tc>
      </w:tr>
      <w:tr w:rsidR="00D50B3F" w:rsidRPr="00D24AF1" w14:paraId="696229FC" w14:textId="77777777" w:rsidTr="00601B43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A6AB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2.1.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9A6EB" w14:textId="77777777" w:rsidR="00D50B3F" w:rsidRPr="00D24AF1" w:rsidRDefault="00D50B3F" w:rsidP="00ED0C2D">
            <w:pPr>
              <w:rPr>
                <w:rFonts w:asciiTheme="minorHAnsi" w:hAnsiTheme="minorHAnsi" w:cstheme="minorHAnsi"/>
                <w:b/>
                <w:bCs/>
                <w:iCs w:val="0"/>
                <w:sz w:val="22"/>
                <w:szCs w:val="22"/>
                <w:lang w:eastAsia="lv-LV"/>
              </w:rPr>
            </w:pPr>
            <w:r w:rsidRPr="00D24AF1">
              <w:rPr>
                <w:rStyle w:val="Izteiksmgs"/>
                <w:rFonts w:asciiTheme="minorHAnsi" w:hAnsiTheme="minorHAnsi" w:cstheme="minorHAnsi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''Eduarda Veidenbauma iedvesmota dzejas stunda'' 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5312" w14:textId="77777777" w:rsidR="00D50B3F" w:rsidRPr="00D24AF1" w:rsidRDefault="00D50B3F" w:rsidP="00ED0C2D">
            <w:pPr>
              <w:rPr>
                <w:rFonts w:asciiTheme="minorHAnsi" w:hAnsiTheme="minorHAnsi" w:cstheme="minorHAnsi"/>
                <w:iCs w:val="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40 min–1,5h </w:t>
            </w:r>
            <w:r w:rsidRPr="00D24AF1">
              <w:rPr>
                <w:rFonts w:asciiTheme="minorHAnsi" w:hAnsiTheme="minorHAnsi" w:cstheme="minorHAnsi"/>
                <w:sz w:val="22"/>
                <w:szCs w:val="22"/>
              </w:rPr>
              <w:t>gara programma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C13E" w14:textId="77777777" w:rsidR="00D50B3F" w:rsidRPr="00D24AF1" w:rsidRDefault="00D50B3F" w:rsidP="00ED0C2D">
            <w:pPr>
              <w:rPr>
                <w:rFonts w:asciiTheme="minorHAnsi" w:hAnsiTheme="minorHAnsi" w:cstheme="minorHAnsi"/>
                <w:iCs w:val="0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10,00 + ieejas biļetes</w:t>
            </w:r>
          </w:p>
        </w:tc>
      </w:tr>
      <w:tr w:rsidR="00D50B3F" w:rsidRPr="00D24AF1" w14:paraId="512DA32F" w14:textId="77777777" w:rsidTr="00601B43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86CE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2.2.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D7A02" w14:textId="77777777" w:rsidR="00D50B3F" w:rsidRPr="00D24AF1" w:rsidRDefault="00D50B3F" w:rsidP="00ED0C2D">
            <w:pPr>
              <w:rPr>
                <w:rStyle w:val="Izteiksmgs"/>
                <w:rFonts w:asciiTheme="minorHAnsi" w:hAnsiTheme="minorHAnsi" w:cstheme="minorHAnsi"/>
                <w:b w:val="0"/>
                <w:bCs w:val="0"/>
                <w:iCs w:val="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D24AF1">
              <w:rPr>
                <w:rStyle w:val="Izteiksmgs"/>
                <w:rFonts w:asciiTheme="minorHAnsi" w:hAnsiTheme="minorHAnsi" w:cstheme="minorHAnsi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''Eduarda Veidenbauma iedvesmota dzejas stunda'' II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6B3A" w14:textId="77777777" w:rsidR="00D50B3F" w:rsidRPr="00D24AF1" w:rsidRDefault="00D50B3F" w:rsidP="00ED0C2D">
            <w:pPr>
              <w:rPr>
                <w:rFonts w:asciiTheme="minorHAnsi" w:hAnsiTheme="minorHAnsi" w:cstheme="minorHAnsi"/>
                <w:iCs w:val="0"/>
                <w:sz w:val="22"/>
                <w:szCs w:val="22"/>
                <w:shd w:val="clear" w:color="auto" w:fill="FFFFFF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40 min – 1,5h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7B5E" w14:textId="77777777" w:rsidR="00D50B3F" w:rsidRPr="00D24AF1" w:rsidRDefault="00D50B3F" w:rsidP="00ED0C2D">
            <w:pPr>
              <w:rPr>
                <w:rFonts w:asciiTheme="minorHAnsi" w:hAnsiTheme="minorHAnsi" w:cstheme="minorHAnsi"/>
                <w:iCs w:val="0"/>
                <w:sz w:val="22"/>
                <w:szCs w:val="22"/>
                <w:shd w:val="clear" w:color="auto" w:fill="FFFFFF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10,00 + ieejas biļetes</w:t>
            </w:r>
          </w:p>
        </w:tc>
      </w:tr>
      <w:tr w:rsidR="00D50B3F" w:rsidRPr="00D24AF1" w14:paraId="28AE93FD" w14:textId="77777777" w:rsidTr="00601B43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1A57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2.3.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15465" w14:textId="77777777" w:rsidR="00D50B3F" w:rsidRPr="00D24AF1" w:rsidRDefault="00D50B3F" w:rsidP="00ED0C2D">
            <w:pPr>
              <w:rPr>
                <w:rStyle w:val="Izteiksmgs"/>
                <w:rFonts w:asciiTheme="minorHAnsi" w:hAnsiTheme="minorHAnsi" w:cstheme="minorHAnsi"/>
                <w:b w:val="0"/>
                <w:bCs w:val="0"/>
                <w:iCs w:val="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D24AF1">
              <w:rPr>
                <w:rStyle w:val="Izteiksmgs"/>
                <w:rFonts w:asciiTheme="minorHAnsi" w:hAnsiTheme="minorHAnsi" w:cstheme="minorHAnsi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''Eduarda Veidenbauma personības un vērtību iepazīšana''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89E6" w14:textId="77777777" w:rsidR="00D50B3F" w:rsidRPr="00D24AF1" w:rsidRDefault="00D50B3F" w:rsidP="00ED0C2D">
            <w:pPr>
              <w:rPr>
                <w:rFonts w:asciiTheme="minorHAnsi" w:hAnsiTheme="minorHAnsi" w:cstheme="minorHAnsi"/>
                <w:iCs w:val="0"/>
                <w:sz w:val="22"/>
                <w:szCs w:val="22"/>
                <w:shd w:val="clear" w:color="auto" w:fill="FFFFFF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 – 1,5 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02E9" w14:textId="77777777" w:rsidR="00D50B3F" w:rsidRPr="00D24AF1" w:rsidRDefault="00D50B3F" w:rsidP="00ED0C2D">
            <w:pPr>
              <w:rPr>
                <w:rFonts w:asciiTheme="minorHAnsi" w:hAnsiTheme="minorHAnsi" w:cstheme="minorHAnsi"/>
                <w:iCs w:val="0"/>
                <w:sz w:val="22"/>
                <w:szCs w:val="22"/>
                <w:shd w:val="clear" w:color="auto" w:fill="FFFFFF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10,00 + ieejas biļetes</w:t>
            </w:r>
          </w:p>
        </w:tc>
      </w:tr>
      <w:tr w:rsidR="00D50B3F" w:rsidRPr="00D24AF1" w14:paraId="4AB71FF3" w14:textId="77777777" w:rsidTr="00601B43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279A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2.4.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C1EDB" w14:textId="77777777" w:rsidR="00D50B3F" w:rsidRPr="00D24AF1" w:rsidRDefault="00D50B3F" w:rsidP="00ED0C2D">
            <w:pPr>
              <w:rPr>
                <w:rStyle w:val="Izteiksmgs"/>
                <w:rFonts w:asciiTheme="minorHAnsi" w:hAnsiTheme="minorHAnsi" w:cstheme="minorHAnsi"/>
                <w:b w:val="0"/>
                <w:bCs w:val="0"/>
                <w:iCs w:val="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D24AF1">
              <w:rPr>
                <w:rStyle w:val="Izteiksmgs"/>
                <w:rFonts w:asciiTheme="minorHAnsi" w:hAnsiTheme="minorHAnsi" w:cstheme="minorHAnsi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''Pazudis Veidenbaums''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7E38" w14:textId="77777777" w:rsidR="00D50B3F" w:rsidRPr="00D24AF1" w:rsidRDefault="00D50B3F" w:rsidP="00ED0C2D">
            <w:pPr>
              <w:rPr>
                <w:rFonts w:asciiTheme="minorHAnsi" w:hAnsiTheme="minorHAnsi" w:cstheme="minorHAnsi"/>
                <w:iCs w:val="0"/>
                <w:sz w:val="22"/>
                <w:szCs w:val="22"/>
                <w:shd w:val="clear" w:color="auto" w:fill="FFFFFF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E8D6" w14:textId="77777777" w:rsidR="00D50B3F" w:rsidRPr="00D24AF1" w:rsidRDefault="00D50B3F" w:rsidP="00ED0C2D">
            <w:pPr>
              <w:rPr>
                <w:rFonts w:asciiTheme="minorHAnsi" w:hAnsiTheme="minorHAnsi" w:cstheme="minorHAnsi"/>
                <w:iCs w:val="0"/>
                <w:sz w:val="22"/>
                <w:szCs w:val="22"/>
                <w:shd w:val="clear" w:color="auto" w:fill="FFFFFF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10,00 + ieejas biļetes</w:t>
            </w:r>
          </w:p>
        </w:tc>
      </w:tr>
      <w:tr w:rsidR="00D50B3F" w:rsidRPr="00D24AF1" w14:paraId="4CBC1259" w14:textId="77777777" w:rsidTr="00601B43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8EAE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2.5.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BAE82" w14:textId="77777777" w:rsidR="00D50B3F" w:rsidRPr="00D24AF1" w:rsidRDefault="00D50B3F" w:rsidP="00ED0C2D">
            <w:pPr>
              <w:rPr>
                <w:rStyle w:val="Izteiksmgs"/>
                <w:rFonts w:asciiTheme="minorHAnsi" w:hAnsiTheme="minorHAnsi" w:cstheme="minorHAnsi"/>
                <w:b w:val="0"/>
                <w:bCs w:val="0"/>
                <w:iCs w:val="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D24AF1">
              <w:rPr>
                <w:rStyle w:val="Izteiksmgs"/>
                <w:rFonts w:asciiTheme="minorHAnsi" w:hAnsiTheme="minorHAnsi" w:cstheme="minorHAnsi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''Eduarda un Kārļa piedzīvojumi ''</w:t>
            </w:r>
            <w:proofErr w:type="spellStart"/>
            <w:r w:rsidRPr="00D24AF1">
              <w:rPr>
                <w:rStyle w:val="Izteiksmgs"/>
                <w:rFonts w:asciiTheme="minorHAnsi" w:hAnsiTheme="minorHAnsi" w:cstheme="minorHAnsi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Kalāčos</w:t>
            </w:r>
            <w:proofErr w:type="spellEnd"/>
            <w:r w:rsidRPr="00D24AF1">
              <w:rPr>
                <w:rStyle w:val="Izteiksmgs"/>
                <w:rFonts w:asciiTheme="minorHAnsi" w:hAnsiTheme="minorHAnsi" w:cstheme="minorHAnsi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''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9077" w14:textId="77777777" w:rsidR="00D50B3F" w:rsidRPr="00D24AF1" w:rsidRDefault="00D50B3F" w:rsidP="00ED0C2D">
            <w:pPr>
              <w:rPr>
                <w:rFonts w:asciiTheme="minorHAnsi" w:hAnsiTheme="minorHAnsi" w:cstheme="minorHAnsi"/>
                <w:iCs w:val="0"/>
                <w:sz w:val="22"/>
                <w:szCs w:val="22"/>
                <w:shd w:val="clear" w:color="auto" w:fill="FFFFFF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4</w:t>
            </w:r>
            <w:r w:rsidRPr="00D24AF1">
              <w:rPr>
                <w:rFonts w:asciiTheme="minorHAnsi" w:hAnsiTheme="minorHAnsi" w:cstheme="minorHAnsi"/>
                <w:sz w:val="22"/>
                <w:szCs w:val="22"/>
              </w:rPr>
              <w:t>0 min – 1 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D389" w14:textId="77777777" w:rsidR="00D50B3F" w:rsidRPr="00D24AF1" w:rsidRDefault="00D50B3F" w:rsidP="00ED0C2D">
            <w:pPr>
              <w:rPr>
                <w:rFonts w:asciiTheme="minorHAnsi" w:hAnsiTheme="minorHAnsi" w:cstheme="minorHAnsi"/>
                <w:iCs w:val="0"/>
                <w:sz w:val="22"/>
                <w:szCs w:val="22"/>
                <w:shd w:val="clear" w:color="auto" w:fill="FFFFFF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10,00 – (pirmsskolas bērniem - bez maksas) + ieejas biļetes</w:t>
            </w:r>
          </w:p>
        </w:tc>
      </w:tr>
      <w:tr w:rsidR="00D50B3F" w:rsidRPr="00D24AF1" w14:paraId="37B87744" w14:textId="77777777" w:rsidTr="00601B43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C988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2.6.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84125" w14:textId="77777777" w:rsidR="00D50B3F" w:rsidRPr="00D24AF1" w:rsidRDefault="00D50B3F" w:rsidP="00ED0C2D">
            <w:pPr>
              <w:rPr>
                <w:rStyle w:val="Izteiksmgs"/>
                <w:rFonts w:asciiTheme="minorHAnsi" w:hAnsiTheme="minorHAnsi" w:cstheme="minorHAnsi"/>
                <w:b w:val="0"/>
                <w:bCs w:val="0"/>
                <w:iCs w:val="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D24AF1">
              <w:rPr>
                <w:rStyle w:val="Izteiksmgs"/>
                <w:rFonts w:asciiTheme="minorHAnsi" w:hAnsiTheme="minorHAnsi" w:cstheme="minorHAnsi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“Pirmā psiholoģiskā palīdzība ar Veidenbaumu”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0102" w14:textId="77777777" w:rsidR="00D50B3F" w:rsidRPr="00D24AF1" w:rsidRDefault="00D50B3F" w:rsidP="00ED0C2D">
            <w:pPr>
              <w:rPr>
                <w:rFonts w:asciiTheme="minorHAnsi" w:hAnsiTheme="minorHAnsi" w:cstheme="minorHAnsi"/>
                <w:iCs w:val="0"/>
                <w:sz w:val="22"/>
                <w:szCs w:val="22"/>
                <w:shd w:val="clear" w:color="auto" w:fill="FFFFFF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1,20 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7807" w14:textId="77777777" w:rsidR="00D50B3F" w:rsidRPr="00D24AF1" w:rsidRDefault="00D50B3F" w:rsidP="00ED0C2D">
            <w:pPr>
              <w:rPr>
                <w:rFonts w:asciiTheme="minorHAnsi" w:hAnsiTheme="minorHAnsi" w:cstheme="minorHAnsi"/>
                <w:iCs w:val="0"/>
                <w:sz w:val="22"/>
                <w:szCs w:val="22"/>
                <w:shd w:val="clear" w:color="auto" w:fill="FFFFFF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10,00 + ieejas biļetes</w:t>
            </w:r>
          </w:p>
        </w:tc>
      </w:tr>
      <w:tr w:rsidR="00D50B3F" w:rsidRPr="00D24AF1" w14:paraId="5AA2199E" w14:textId="77777777" w:rsidTr="00601B43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338F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2.7.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AD636" w14:textId="77777777" w:rsidR="00D50B3F" w:rsidRPr="00D24AF1" w:rsidRDefault="00D50B3F" w:rsidP="00ED0C2D">
            <w:pPr>
              <w:rPr>
                <w:rStyle w:val="Izteiksmgs"/>
                <w:rFonts w:asciiTheme="minorHAnsi" w:hAnsiTheme="minorHAnsi" w:cstheme="minorHAnsi"/>
                <w:b w:val="0"/>
                <w:bCs w:val="0"/>
                <w:iCs w:val="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D24AF1">
              <w:rPr>
                <w:rStyle w:val="Izteiksmgs"/>
                <w:rFonts w:asciiTheme="minorHAnsi" w:hAnsiTheme="minorHAnsi" w:cstheme="minorHAnsi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“Dzeja, drāma, mēs”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8041" w14:textId="77777777" w:rsidR="00D50B3F" w:rsidRPr="00D24AF1" w:rsidRDefault="00D50B3F" w:rsidP="00ED0C2D">
            <w:pPr>
              <w:rPr>
                <w:rFonts w:asciiTheme="minorHAnsi" w:hAnsiTheme="minorHAnsi" w:cstheme="minorHAnsi"/>
                <w:iCs w:val="0"/>
                <w:sz w:val="22"/>
                <w:szCs w:val="22"/>
                <w:shd w:val="clear" w:color="auto" w:fill="FFFFFF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1,20 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FEA7" w14:textId="77777777" w:rsidR="00D50B3F" w:rsidRPr="00D24AF1" w:rsidRDefault="00D50B3F" w:rsidP="00ED0C2D">
            <w:pPr>
              <w:rPr>
                <w:rFonts w:asciiTheme="minorHAnsi" w:hAnsiTheme="minorHAnsi" w:cstheme="minorHAnsi"/>
                <w:iCs w:val="0"/>
                <w:sz w:val="22"/>
                <w:szCs w:val="22"/>
                <w:shd w:val="clear" w:color="auto" w:fill="FFFFFF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10,00 + ieejas biļetes</w:t>
            </w:r>
          </w:p>
        </w:tc>
      </w:tr>
      <w:tr w:rsidR="00D50B3F" w:rsidRPr="00D24AF1" w14:paraId="63681F72" w14:textId="77777777" w:rsidTr="00601B43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B125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lastRenderedPageBreak/>
              <w:t>2.8.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19DC0" w14:textId="77777777" w:rsidR="00D50B3F" w:rsidRPr="00D24AF1" w:rsidRDefault="00D50B3F" w:rsidP="00ED0C2D">
            <w:pPr>
              <w:rPr>
                <w:rStyle w:val="Izteiksmgs"/>
                <w:rFonts w:asciiTheme="minorHAnsi" w:hAnsiTheme="minorHAnsi" w:cstheme="minorHAnsi"/>
                <w:b w:val="0"/>
                <w:bCs w:val="0"/>
                <w:iCs w:val="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D24AF1">
              <w:rPr>
                <w:rStyle w:val="Izteiksmgs"/>
                <w:rFonts w:asciiTheme="minorHAnsi" w:hAnsiTheme="minorHAnsi" w:cstheme="minorHAnsi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Labbūtības</w:t>
            </w:r>
            <w:proofErr w:type="spellEnd"/>
            <w:r w:rsidRPr="00D24AF1">
              <w:rPr>
                <w:rStyle w:val="Izteiksmgs"/>
                <w:rFonts w:asciiTheme="minorHAnsi" w:hAnsiTheme="minorHAnsi" w:cstheme="minorHAnsi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programma “Radošā </w:t>
            </w:r>
            <w:proofErr w:type="spellStart"/>
            <w:r w:rsidRPr="00D24AF1">
              <w:rPr>
                <w:rStyle w:val="Izteiksmgs"/>
                <w:rFonts w:asciiTheme="minorHAnsi" w:hAnsiTheme="minorHAnsi" w:cstheme="minorHAnsi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rakstīšana”pieaugušajiem</w:t>
            </w:r>
            <w:proofErr w:type="spellEnd"/>
            <w:r w:rsidRPr="00D24AF1">
              <w:rPr>
                <w:rStyle w:val="Izteiksmgs"/>
                <w:rFonts w:asciiTheme="minorHAnsi" w:hAnsiTheme="minorHAnsi" w:cstheme="minorHAnsi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A943" w14:textId="77777777" w:rsidR="00D50B3F" w:rsidRPr="00D24AF1" w:rsidRDefault="00D50B3F" w:rsidP="00ED0C2D">
            <w:pPr>
              <w:rPr>
                <w:rFonts w:asciiTheme="minorHAnsi" w:hAnsiTheme="minorHAnsi" w:cstheme="minorHAnsi"/>
                <w:iCs w:val="0"/>
                <w:sz w:val="22"/>
                <w:szCs w:val="22"/>
                <w:shd w:val="clear" w:color="auto" w:fill="FFFFFF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2 -3 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595D" w14:textId="77777777" w:rsidR="00D50B3F" w:rsidRPr="00D24AF1" w:rsidRDefault="00D50B3F" w:rsidP="00ED0C2D">
            <w:pPr>
              <w:rPr>
                <w:rFonts w:asciiTheme="minorHAnsi" w:hAnsiTheme="minorHAnsi" w:cstheme="minorHAnsi"/>
                <w:iCs w:val="0"/>
                <w:sz w:val="22"/>
                <w:szCs w:val="22"/>
                <w:shd w:val="clear" w:color="auto" w:fill="FFFFFF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6</w:t>
            </w:r>
            <w:r w:rsidRPr="00D24AF1">
              <w:rPr>
                <w:rFonts w:asciiTheme="minorHAnsi" w:hAnsiTheme="minorHAnsi" w:cstheme="minorHAnsi"/>
                <w:sz w:val="22"/>
                <w:szCs w:val="22"/>
              </w:rPr>
              <w:t xml:space="preserve"> personai</w:t>
            </w:r>
          </w:p>
        </w:tc>
      </w:tr>
      <w:tr w:rsidR="00D50B3F" w:rsidRPr="00D24AF1" w14:paraId="68658EF8" w14:textId="77777777" w:rsidTr="00601B43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5060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2.9.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7454B" w14:textId="77777777" w:rsidR="00D50B3F" w:rsidRPr="00D24AF1" w:rsidRDefault="00D50B3F" w:rsidP="00ED0C2D">
            <w:pPr>
              <w:rPr>
                <w:rStyle w:val="Izteiksmgs"/>
                <w:rFonts w:asciiTheme="minorHAnsi" w:hAnsiTheme="minorHAnsi" w:cstheme="minorHAnsi"/>
                <w:b w:val="0"/>
                <w:bCs w:val="0"/>
                <w:iCs w:val="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D24AF1">
              <w:rPr>
                <w:rStyle w:val="Izteiksmgs"/>
                <w:rFonts w:asciiTheme="minorHAnsi" w:hAnsiTheme="minorHAnsi" w:cstheme="minorHAnsi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Izbraukuma </w:t>
            </w:r>
            <w:proofErr w:type="spellStart"/>
            <w:r w:rsidRPr="00D24AF1">
              <w:rPr>
                <w:rStyle w:val="Izteiksmgs"/>
                <w:rFonts w:asciiTheme="minorHAnsi" w:hAnsiTheme="minorHAnsi" w:cstheme="minorHAnsi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muzejpedagoģiskās</w:t>
            </w:r>
            <w:proofErr w:type="spellEnd"/>
            <w:r w:rsidRPr="00D24AF1">
              <w:rPr>
                <w:rStyle w:val="Izteiksmgs"/>
                <w:rFonts w:asciiTheme="minorHAnsi" w:hAnsiTheme="minorHAnsi" w:cstheme="minorHAnsi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nodarbības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46F6" w14:textId="77777777" w:rsidR="00D50B3F" w:rsidRPr="00D24AF1" w:rsidRDefault="00D50B3F" w:rsidP="00ED0C2D">
            <w:pPr>
              <w:rPr>
                <w:rFonts w:asciiTheme="minorHAnsi" w:hAnsiTheme="minorHAnsi" w:cstheme="minorHAnsi"/>
                <w:iCs w:val="0"/>
                <w:sz w:val="22"/>
                <w:szCs w:val="22"/>
                <w:shd w:val="clear" w:color="auto" w:fill="FFFFFF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40 min – 1,5h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F076" w14:textId="77777777" w:rsidR="00D50B3F" w:rsidRPr="00D24AF1" w:rsidRDefault="00D50B3F" w:rsidP="00ED0C2D">
            <w:pPr>
              <w:rPr>
                <w:rFonts w:asciiTheme="minorHAnsi" w:hAnsiTheme="minorHAnsi" w:cstheme="minorHAnsi"/>
                <w:iCs w:val="0"/>
                <w:sz w:val="22"/>
                <w:szCs w:val="22"/>
                <w:shd w:val="clear" w:color="auto" w:fill="FFFFFF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20,00 grupai līdz 20 personām </w:t>
            </w:r>
          </w:p>
        </w:tc>
      </w:tr>
      <w:tr w:rsidR="00D50B3F" w:rsidRPr="00D24AF1" w14:paraId="03D5AC5A" w14:textId="77777777" w:rsidTr="00601B43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2ABCF7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3.</w:t>
            </w:r>
          </w:p>
        </w:tc>
        <w:tc>
          <w:tcPr>
            <w:tcW w:w="9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A00B13" w14:textId="77777777" w:rsidR="00D50B3F" w:rsidRPr="00D24AF1" w:rsidRDefault="00D50B3F" w:rsidP="00ED0C2D">
            <w:pPr>
              <w:rPr>
                <w:rFonts w:asciiTheme="minorHAnsi" w:hAnsiTheme="minorHAnsi" w:cstheme="minorHAnsi"/>
                <w:b/>
                <w:bCs/>
                <w:iCs w:val="0"/>
                <w:sz w:val="22"/>
                <w:szCs w:val="22"/>
                <w:shd w:val="clear" w:color="auto" w:fill="FFFFFF"/>
              </w:rPr>
            </w:pPr>
            <w:r w:rsidRPr="00D24AF1">
              <w:rPr>
                <w:rStyle w:val="Izteiksmgs"/>
                <w:rFonts w:asciiTheme="minorHAnsi" w:hAnsiTheme="minorHAnsi" w:cstheme="minorHAnsi"/>
                <w:b w:val="0"/>
                <w:bCs w:val="0"/>
                <w:sz w:val="22"/>
                <w:szCs w:val="22"/>
                <w:bdr w:val="none" w:sz="0" w:space="0" w:color="auto" w:frame="1"/>
              </w:rPr>
              <w:t>Pasākumi</w:t>
            </w:r>
          </w:p>
        </w:tc>
      </w:tr>
      <w:tr w:rsidR="00D50B3F" w:rsidRPr="00D24AF1" w14:paraId="091A38A5" w14:textId="77777777" w:rsidTr="00601B43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A102" w14:textId="77777777" w:rsidR="00D50B3F" w:rsidRPr="00D24AF1" w:rsidRDefault="00D50B3F" w:rsidP="00ED0C2D">
            <w:pPr>
              <w:rPr>
                <w:rFonts w:asciiTheme="minorHAnsi" w:hAnsiTheme="minorHAnsi" w:cstheme="minorHAnsi"/>
                <w:sz w:val="22"/>
                <w:szCs w:val="22"/>
                <w:lang w:eastAsia="lv-LV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3.1.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A98EC" w14:textId="77777777" w:rsidR="00D50B3F" w:rsidRPr="00D24AF1" w:rsidRDefault="00D50B3F" w:rsidP="00ED0C2D">
            <w:pPr>
              <w:rPr>
                <w:rStyle w:val="Izteiksmgs"/>
                <w:rFonts w:asciiTheme="minorHAnsi" w:hAnsiTheme="minorHAnsi" w:cstheme="minorHAnsi"/>
                <w:b w:val="0"/>
                <w:bCs w:val="0"/>
                <w:iCs w:val="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D24AF1">
              <w:rPr>
                <w:rStyle w:val="Izteiksmgs"/>
                <w:rFonts w:asciiTheme="minorHAnsi" w:hAnsiTheme="minorHAnsi" w:cstheme="minorHAnsi"/>
                <w:b w:val="0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Muzeja izglītojošie, izklaidējošie pasākumi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95B6" w14:textId="77777777" w:rsidR="00D50B3F" w:rsidRPr="00D24AF1" w:rsidRDefault="00D50B3F" w:rsidP="00ED0C2D">
            <w:pPr>
              <w:rPr>
                <w:rFonts w:asciiTheme="minorHAnsi" w:hAnsiTheme="minorHAnsi" w:cstheme="minorHAnsi"/>
                <w:iCs w:val="0"/>
                <w:sz w:val="22"/>
                <w:szCs w:val="22"/>
                <w:shd w:val="clear" w:color="auto" w:fill="FFFFFF"/>
              </w:rPr>
            </w:pPr>
            <w:r w:rsidRPr="00D24AF1">
              <w:rPr>
                <w:rFonts w:asciiTheme="minorHAnsi" w:hAnsiTheme="minorHAnsi" w:cstheme="minorHAnsi"/>
                <w:sz w:val="22"/>
                <w:szCs w:val="22"/>
                <w:lang w:eastAsia="lv-LV"/>
              </w:rPr>
              <w:t>1 apmeklējuma reize 1 personai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4A3F" w14:textId="77777777" w:rsidR="00D50B3F" w:rsidRPr="00D24AF1" w:rsidRDefault="00D50B3F" w:rsidP="00ED0C2D">
            <w:pPr>
              <w:rPr>
                <w:rFonts w:asciiTheme="minorHAnsi" w:hAnsiTheme="minorHAnsi" w:cstheme="minorHAnsi"/>
                <w:iCs w:val="0"/>
                <w:sz w:val="22"/>
                <w:szCs w:val="22"/>
                <w:shd w:val="clear" w:color="auto" w:fill="FFFFFF"/>
              </w:rPr>
            </w:pPr>
            <w:r w:rsidRPr="00D24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Līdz</w:t>
            </w:r>
            <w:r w:rsidRPr="00D24AF1">
              <w:rPr>
                <w:rFonts w:asciiTheme="minorHAnsi" w:hAnsiTheme="minorHAnsi" w:cstheme="minorHAnsi"/>
                <w:sz w:val="22"/>
                <w:szCs w:val="22"/>
              </w:rPr>
              <w:t xml:space="preserve"> 15,00 EUR personai</w:t>
            </w:r>
          </w:p>
        </w:tc>
      </w:tr>
      <w:tr w:rsidR="00D50B3F" w:rsidRPr="00D24AF1" w14:paraId="18D76C39" w14:textId="77777777" w:rsidTr="00601B43">
        <w:trPr>
          <w:trHeight w:val="30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BB8AE" w14:textId="77777777" w:rsidR="00D50B3F" w:rsidRPr="00D24AF1" w:rsidRDefault="00D50B3F" w:rsidP="00C8210A">
            <w:pPr>
              <w:pStyle w:val="Sarakstarindkopa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D24AF1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Daudzbērnu</w:t>
            </w:r>
            <w:proofErr w:type="spellEnd"/>
            <w:r w:rsidRPr="00D24AF1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ģimenēm, uzrādot Latvijas Goda ģimenes apliecību “3+ Ģimenes karte” – 30% atlaide ieejas maksai.</w:t>
            </w:r>
          </w:p>
          <w:p w14:paraId="4CE8C187" w14:textId="0EEFD21A" w:rsidR="00D50B3F" w:rsidRPr="00D24AF1" w:rsidRDefault="00D50B3F" w:rsidP="00C8210A">
            <w:pPr>
              <w:pStyle w:val="Sarakstarindkopa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  <w:r w:rsidRPr="00D24AF1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Ieeja bez maksas: pirmsskolas vecuma bērniem, bāreņiem un bez vecāku gādības palikušiem bērniem (uzrādot apliecību sociālo garantiju nodrošināšanai), cilvēkiem ar Invaliditāti un viņu pavadoņiem, bērnunamu, speciālo skolu, specializēto sociālās aprūpes centru audzēkņiem; skolotājam/ai vai audzinātājam/ai, kas pavada audzēkņu grupu;</w:t>
            </w:r>
          </w:p>
          <w:p w14:paraId="18553B7A" w14:textId="77777777" w:rsidR="00D50B3F" w:rsidRPr="00D24AF1" w:rsidRDefault="00D50B3F" w:rsidP="00C8210A">
            <w:pPr>
              <w:pStyle w:val="Sarakstarindkopa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  <w:r w:rsidRPr="00D24AF1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Uzrādot apliecības: ICOM biedriem, Latvijas muzeju darbiniekiem</w:t>
            </w:r>
          </w:p>
        </w:tc>
      </w:tr>
    </w:tbl>
    <w:p w14:paraId="1B5F8354" w14:textId="77777777" w:rsidR="00D50B3F" w:rsidRPr="00D24AF1" w:rsidRDefault="00D50B3F" w:rsidP="00D50B3F">
      <w:pPr>
        <w:rPr>
          <w:rFonts w:asciiTheme="minorHAnsi" w:hAnsiTheme="minorHAnsi" w:cstheme="minorHAnsi"/>
          <w:sz w:val="22"/>
          <w:szCs w:val="22"/>
        </w:rPr>
      </w:pPr>
    </w:p>
    <w:p w14:paraId="02E50471" w14:textId="77777777" w:rsidR="00AB29C7" w:rsidRPr="00D24AF1" w:rsidRDefault="00AB29C7" w:rsidP="00414090">
      <w:pPr>
        <w:pStyle w:val="Sarakstarindkopa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2887A3DF" w14:textId="77777777" w:rsidR="002C34B4" w:rsidRPr="00D24AF1" w:rsidRDefault="002C34B4" w:rsidP="002C34B4">
      <w:pPr>
        <w:pStyle w:val="Sarakstarindkopa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49CF15E4" w14:textId="77777777" w:rsidR="002C34B4" w:rsidRDefault="002C34B4" w:rsidP="00414090">
      <w:pPr>
        <w:pStyle w:val="Sarakstarindkopa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sectPr w:rsidR="002C34B4" w:rsidSect="00D24AF1">
      <w:pgSz w:w="11907" w:h="16840" w:code="9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7577A" w14:textId="77777777" w:rsidR="00EB1136" w:rsidRDefault="00EB1136" w:rsidP="00E104B1">
      <w:r>
        <w:separator/>
      </w:r>
    </w:p>
  </w:endnote>
  <w:endnote w:type="continuationSeparator" w:id="0">
    <w:p w14:paraId="2CDBD692" w14:textId="77777777" w:rsidR="00EB1136" w:rsidRDefault="00EB1136" w:rsidP="00E1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EE5B3" w14:textId="77777777" w:rsidR="00EB1136" w:rsidRDefault="00EB1136" w:rsidP="00E104B1">
      <w:r>
        <w:separator/>
      </w:r>
    </w:p>
  </w:footnote>
  <w:footnote w:type="continuationSeparator" w:id="0">
    <w:p w14:paraId="2AD88CCA" w14:textId="77777777" w:rsidR="00EB1136" w:rsidRDefault="00EB1136" w:rsidP="00E10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7"/>
    <w:multiLevelType w:val="multilevel"/>
    <w:tmpl w:val="EF4E0968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Symbol" w:hAnsi="Symbol" w:cs="Symbol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Symbol" w:hAnsi="Symbol" w:cs="Symbol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Symbol" w:hAnsi="Symbol" w:cs="Symbol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Symbol" w:hAnsi="Symbol" w:cs="Symbol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Symbol" w:hAnsi="Symbol" w:cs="Symbol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Symbol" w:hAnsi="Symbol" w:cs="Symbol"/>
        <w:szCs w:val="24"/>
      </w:rPr>
    </w:lvl>
  </w:abstractNum>
  <w:abstractNum w:abstractNumId="3" w15:restartNumberingAfterBreak="0">
    <w:nsid w:val="078C3D30"/>
    <w:multiLevelType w:val="hybridMultilevel"/>
    <w:tmpl w:val="5944DA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249AB"/>
    <w:multiLevelType w:val="hybridMultilevel"/>
    <w:tmpl w:val="077C8F4A"/>
    <w:lvl w:ilvl="0" w:tplc="7AFCB3A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64023D"/>
    <w:multiLevelType w:val="multilevel"/>
    <w:tmpl w:val="DB304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3F504C"/>
    <w:multiLevelType w:val="multilevel"/>
    <w:tmpl w:val="7E948228"/>
    <w:styleLink w:val="WWNum7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7" w15:restartNumberingAfterBreak="0">
    <w:nsid w:val="42073784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" w15:restartNumberingAfterBreak="0">
    <w:nsid w:val="424A4D6F"/>
    <w:multiLevelType w:val="multilevel"/>
    <w:tmpl w:val="B732A4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BE7B0A"/>
    <w:multiLevelType w:val="multilevel"/>
    <w:tmpl w:val="A080C93C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C13B14"/>
    <w:multiLevelType w:val="multilevel"/>
    <w:tmpl w:val="35CEA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01E60CC"/>
    <w:multiLevelType w:val="multilevel"/>
    <w:tmpl w:val="8C203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EDC6699"/>
    <w:multiLevelType w:val="hybridMultilevel"/>
    <w:tmpl w:val="71D0A40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A34050"/>
    <w:multiLevelType w:val="multilevel"/>
    <w:tmpl w:val="B330E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5D8573C"/>
    <w:multiLevelType w:val="hybridMultilevel"/>
    <w:tmpl w:val="CC88F6B6"/>
    <w:styleLink w:val="ImportedStyle1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5D0810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A148754">
      <w:start w:val="1"/>
      <w:numFmt w:val="lowerRoman"/>
      <w:lvlText w:val="%3."/>
      <w:lvlJc w:val="left"/>
      <w:pPr>
        <w:ind w:left="2160" w:hanging="27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902038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D7C9F2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A38E106">
      <w:start w:val="1"/>
      <w:numFmt w:val="lowerRoman"/>
      <w:lvlText w:val="%6."/>
      <w:lvlJc w:val="left"/>
      <w:pPr>
        <w:ind w:left="4320" w:hanging="27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13008A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6CE7D5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A961BBE">
      <w:start w:val="1"/>
      <w:numFmt w:val="lowerRoman"/>
      <w:lvlText w:val="%9."/>
      <w:lvlJc w:val="left"/>
      <w:pPr>
        <w:ind w:left="6480" w:hanging="27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63845B5"/>
    <w:multiLevelType w:val="hybridMultilevel"/>
    <w:tmpl w:val="32AA1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109F0"/>
    <w:multiLevelType w:val="multilevel"/>
    <w:tmpl w:val="75F0D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BF9021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02934F0"/>
    <w:multiLevelType w:val="hybridMultilevel"/>
    <w:tmpl w:val="8B40B652"/>
    <w:lvl w:ilvl="0" w:tplc="0CCA182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4080019">
    <w:abstractNumId w:val="9"/>
  </w:num>
  <w:num w:numId="2" w16cid:durableId="1828398822">
    <w:abstractNumId w:val="18"/>
  </w:num>
  <w:num w:numId="3" w16cid:durableId="1542133278">
    <w:abstractNumId w:val="14"/>
  </w:num>
  <w:num w:numId="4" w16cid:durableId="2000647422">
    <w:abstractNumId w:val="6"/>
  </w:num>
  <w:num w:numId="5" w16cid:durableId="634333216">
    <w:abstractNumId w:val="4"/>
  </w:num>
  <w:num w:numId="6" w16cid:durableId="312298260">
    <w:abstractNumId w:val="5"/>
  </w:num>
  <w:num w:numId="7" w16cid:durableId="341861882">
    <w:abstractNumId w:val="15"/>
  </w:num>
  <w:num w:numId="8" w16cid:durableId="1269122118">
    <w:abstractNumId w:val="3"/>
  </w:num>
  <w:num w:numId="9" w16cid:durableId="1402021023">
    <w:abstractNumId w:val="8"/>
  </w:num>
  <w:num w:numId="10" w16cid:durableId="1961764893">
    <w:abstractNumId w:val="13"/>
  </w:num>
  <w:num w:numId="11" w16cid:durableId="19622974">
    <w:abstractNumId w:val="12"/>
  </w:num>
  <w:num w:numId="12" w16cid:durableId="674653267">
    <w:abstractNumId w:val="16"/>
  </w:num>
  <w:num w:numId="13" w16cid:durableId="596712915">
    <w:abstractNumId w:val="17"/>
  </w:num>
  <w:num w:numId="14" w16cid:durableId="1128813394">
    <w:abstractNumId w:val="11"/>
  </w:num>
  <w:num w:numId="15" w16cid:durableId="954752885">
    <w:abstractNumId w:val="10"/>
  </w:num>
  <w:num w:numId="16" w16cid:durableId="81730662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72"/>
    <w:rsid w:val="000004D8"/>
    <w:rsid w:val="0000335F"/>
    <w:rsid w:val="000048D9"/>
    <w:rsid w:val="00006E8F"/>
    <w:rsid w:val="00007DA5"/>
    <w:rsid w:val="00011021"/>
    <w:rsid w:val="00011278"/>
    <w:rsid w:val="000118D9"/>
    <w:rsid w:val="00012478"/>
    <w:rsid w:val="00013014"/>
    <w:rsid w:val="00013311"/>
    <w:rsid w:val="000138E4"/>
    <w:rsid w:val="00014F41"/>
    <w:rsid w:val="00015AE8"/>
    <w:rsid w:val="00015F86"/>
    <w:rsid w:val="0001660B"/>
    <w:rsid w:val="00016BCB"/>
    <w:rsid w:val="00020B60"/>
    <w:rsid w:val="00022D1E"/>
    <w:rsid w:val="00022E79"/>
    <w:rsid w:val="00026824"/>
    <w:rsid w:val="000276F9"/>
    <w:rsid w:val="0003030A"/>
    <w:rsid w:val="000317B3"/>
    <w:rsid w:val="00033231"/>
    <w:rsid w:val="00033B0A"/>
    <w:rsid w:val="00034029"/>
    <w:rsid w:val="0003453C"/>
    <w:rsid w:val="0003551B"/>
    <w:rsid w:val="00036AEC"/>
    <w:rsid w:val="00037001"/>
    <w:rsid w:val="0003737E"/>
    <w:rsid w:val="0003770C"/>
    <w:rsid w:val="00037717"/>
    <w:rsid w:val="00037BC5"/>
    <w:rsid w:val="0004198A"/>
    <w:rsid w:val="00042A54"/>
    <w:rsid w:val="00043304"/>
    <w:rsid w:val="000434BB"/>
    <w:rsid w:val="00044526"/>
    <w:rsid w:val="0004581C"/>
    <w:rsid w:val="0004612D"/>
    <w:rsid w:val="000463D1"/>
    <w:rsid w:val="00046671"/>
    <w:rsid w:val="0004669A"/>
    <w:rsid w:val="000469AB"/>
    <w:rsid w:val="0005130F"/>
    <w:rsid w:val="00051DD1"/>
    <w:rsid w:val="0005246C"/>
    <w:rsid w:val="00053669"/>
    <w:rsid w:val="00053E10"/>
    <w:rsid w:val="0005417E"/>
    <w:rsid w:val="00054CE5"/>
    <w:rsid w:val="00055060"/>
    <w:rsid w:val="00061921"/>
    <w:rsid w:val="00063A3D"/>
    <w:rsid w:val="000641FB"/>
    <w:rsid w:val="00071383"/>
    <w:rsid w:val="00071AB8"/>
    <w:rsid w:val="00071D95"/>
    <w:rsid w:val="00071EEB"/>
    <w:rsid w:val="00072264"/>
    <w:rsid w:val="000726A9"/>
    <w:rsid w:val="000732A7"/>
    <w:rsid w:val="0007374B"/>
    <w:rsid w:val="00075BED"/>
    <w:rsid w:val="00075DD7"/>
    <w:rsid w:val="000774CA"/>
    <w:rsid w:val="0007789F"/>
    <w:rsid w:val="00077BE4"/>
    <w:rsid w:val="00077D08"/>
    <w:rsid w:val="00080363"/>
    <w:rsid w:val="00080DD6"/>
    <w:rsid w:val="000827B2"/>
    <w:rsid w:val="000829AA"/>
    <w:rsid w:val="00082F34"/>
    <w:rsid w:val="0008324E"/>
    <w:rsid w:val="0008546A"/>
    <w:rsid w:val="00085B23"/>
    <w:rsid w:val="00085C0A"/>
    <w:rsid w:val="00085CA2"/>
    <w:rsid w:val="000863E9"/>
    <w:rsid w:val="000869DD"/>
    <w:rsid w:val="00087673"/>
    <w:rsid w:val="00087714"/>
    <w:rsid w:val="00087808"/>
    <w:rsid w:val="0009092A"/>
    <w:rsid w:val="000920AD"/>
    <w:rsid w:val="00092A94"/>
    <w:rsid w:val="00093572"/>
    <w:rsid w:val="000A18F3"/>
    <w:rsid w:val="000A448C"/>
    <w:rsid w:val="000A503A"/>
    <w:rsid w:val="000A50B6"/>
    <w:rsid w:val="000A5458"/>
    <w:rsid w:val="000A69A5"/>
    <w:rsid w:val="000B1185"/>
    <w:rsid w:val="000B1295"/>
    <w:rsid w:val="000B1319"/>
    <w:rsid w:val="000B191E"/>
    <w:rsid w:val="000B2C1A"/>
    <w:rsid w:val="000B3409"/>
    <w:rsid w:val="000B49FC"/>
    <w:rsid w:val="000B4A21"/>
    <w:rsid w:val="000B62E5"/>
    <w:rsid w:val="000B63AA"/>
    <w:rsid w:val="000B7665"/>
    <w:rsid w:val="000B7953"/>
    <w:rsid w:val="000C0AE1"/>
    <w:rsid w:val="000C29BB"/>
    <w:rsid w:val="000C354E"/>
    <w:rsid w:val="000C3707"/>
    <w:rsid w:val="000C493E"/>
    <w:rsid w:val="000C526D"/>
    <w:rsid w:val="000C6AC5"/>
    <w:rsid w:val="000C6CA8"/>
    <w:rsid w:val="000C7A5F"/>
    <w:rsid w:val="000C7C6B"/>
    <w:rsid w:val="000D12C4"/>
    <w:rsid w:val="000D1432"/>
    <w:rsid w:val="000D14E4"/>
    <w:rsid w:val="000D1832"/>
    <w:rsid w:val="000D2DBD"/>
    <w:rsid w:val="000D2F1B"/>
    <w:rsid w:val="000D3678"/>
    <w:rsid w:val="000D4B21"/>
    <w:rsid w:val="000D6DA0"/>
    <w:rsid w:val="000E2375"/>
    <w:rsid w:val="000E2A33"/>
    <w:rsid w:val="000E513F"/>
    <w:rsid w:val="000E60A9"/>
    <w:rsid w:val="000E7758"/>
    <w:rsid w:val="000F187A"/>
    <w:rsid w:val="000F2E24"/>
    <w:rsid w:val="000F3649"/>
    <w:rsid w:val="000F44C9"/>
    <w:rsid w:val="000F5B99"/>
    <w:rsid w:val="000F7976"/>
    <w:rsid w:val="001015E5"/>
    <w:rsid w:val="00102497"/>
    <w:rsid w:val="0010272B"/>
    <w:rsid w:val="00102951"/>
    <w:rsid w:val="00102A5D"/>
    <w:rsid w:val="00102CB3"/>
    <w:rsid w:val="00103819"/>
    <w:rsid w:val="00103911"/>
    <w:rsid w:val="00104401"/>
    <w:rsid w:val="00104900"/>
    <w:rsid w:val="001049F1"/>
    <w:rsid w:val="00105CE1"/>
    <w:rsid w:val="001060F1"/>
    <w:rsid w:val="0011058D"/>
    <w:rsid w:val="00110C86"/>
    <w:rsid w:val="00111DDD"/>
    <w:rsid w:val="00114ED8"/>
    <w:rsid w:val="001157E7"/>
    <w:rsid w:val="00120CCC"/>
    <w:rsid w:val="001215BC"/>
    <w:rsid w:val="0012321F"/>
    <w:rsid w:val="00123CFC"/>
    <w:rsid w:val="001256E4"/>
    <w:rsid w:val="00126910"/>
    <w:rsid w:val="00127B4C"/>
    <w:rsid w:val="00127C29"/>
    <w:rsid w:val="0013076B"/>
    <w:rsid w:val="00131764"/>
    <w:rsid w:val="0013192A"/>
    <w:rsid w:val="00131A1D"/>
    <w:rsid w:val="00131B8C"/>
    <w:rsid w:val="00132DCF"/>
    <w:rsid w:val="001348DE"/>
    <w:rsid w:val="001349A4"/>
    <w:rsid w:val="00134E35"/>
    <w:rsid w:val="001360F6"/>
    <w:rsid w:val="00136D0B"/>
    <w:rsid w:val="00136F08"/>
    <w:rsid w:val="00136F83"/>
    <w:rsid w:val="00137062"/>
    <w:rsid w:val="00140A75"/>
    <w:rsid w:val="00140F69"/>
    <w:rsid w:val="00141820"/>
    <w:rsid w:val="001450C4"/>
    <w:rsid w:val="00145244"/>
    <w:rsid w:val="00145595"/>
    <w:rsid w:val="0014590A"/>
    <w:rsid w:val="001467D4"/>
    <w:rsid w:val="001468A0"/>
    <w:rsid w:val="00146B98"/>
    <w:rsid w:val="00147B61"/>
    <w:rsid w:val="00153AA6"/>
    <w:rsid w:val="00154895"/>
    <w:rsid w:val="00155FC1"/>
    <w:rsid w:val="00156AB4"/>
    <w:rsid w:val="00157F8F"/>
    <w:rsid w:val="001612AC"/>
    <w:rsid w:val="00163CC2"/>
    <w:rsid w:val="001640DA"/>
    <w:rsid w:val="00164123"/>
    <w:rsid w:val="00164B7D"/>
    <w:rsid w:val="00166C08"/>
    <w:rsid w:val="00171C50"/>
    <w:rsid w:val="00172510"/>
    <w:rsid w:val="00172974"/>
    <w:rsid w:val="00172CD3"/>
    <w:rsid w:val="0017331F"/>
    <w:rsid w:val="00174596"/>
    <w:rsid w:val="00174D22"/>
    <w:rsid w:val="00175006"/>
    <w:rsid w:val="001754AE"/>
    <w:rsid w:val="00175A04"/>
    <w:rsid w:val="00180699"/>
    <w:rsid w:val="00180CEB"/>
    <w:rsid w:val="00181805"/>
    <w:rsid w:val="00181FF4"/>
    <w:rsid w:val="001831CB"/>
    <w:rsid w:val="00183821"/>
    <w:rsid w:val="00183FF2"/>
    <w:rsid w:val="001840D0"/>
    <w:rsid w:val="001847CA"/>
    <w:rsid w:val="00184A45"/>
    <w:rsid w:val="00185DB2"/>
    <w:rsid w:val="001862FE"/>
    <w:rsid w:val="00187C00"/>
    <w:rsid w:val="00190067"/>
    <w:rsid w:val="00190890"/>
    <w:rsid w:val="00190A66"/>
    <w:rsid w:val="00190C6D"/>
    <w:rsid w:val="00191994"/>
    <w:rsid w:val="00192076"/>
    <w:rsid w:val="001931F1"/>
    <w:rsid w:val="001933B2"/>
    <w:rsid w:val="00193DFA"/>
    <w:rsid w:val="00194363"/>
    <w:rsid w:val="00195DC8"/>
    <w:rsid w:val="00196E08"/>
    <w:rsid w:val="0019739C"/>
    <w:rsid w:val="0019786A"/>
    <w:rsid w:val="001A0032"/>
    <w:rsid w:val="001A115E"/>
    <w:rsid w:val="001A1987"/>
    <w:rsid w:val="001A19FC"/>
    <w:rsid w:val="001A279B"/>
    <w:rsid w:val="001A2D38"/>
    <w:rsid w:val="001A5021"/>
    <w:rsid w:val="001B1177"/>
    <w:rsid w:val="001B1387"/>
    <w:rsid w:val="001B1AD0"/>
    <w:rsid w:val="001B1E40"/>
    <w:rsid w:val="001B1F23"/>
    <w:rsid w:val="001B1FE7"/>
    <w:rsid w:val="001B233F"/>
    <w:rsid w:val="001B282A"/>
    <w:rsid w:val="001B28F3"/>
    <w:rsid w:val="001B4132"/>
    <w:rsid w:val="001B588A"/>
    <w:rsid w:val="001B73D8"/>
    <w:rsid w:val="001B7694"/>
    <w:rsid w:val="001B7AC6"/>
    <w:rsid w:val="001B7D10"/>
    <w:rsid w:val="001C0E8F"/>
    <w:rsid w:val="001C1523"/>
    <w:rsid w:val="001C1DA2"/>
    <w:rsid w:val="001C298E"/>
    <w:rsid w:val="001C36C8"/>
    <w:rsid w:val="001C37C6"/>
    <w:rsid w:val="001C5D2C"/>
    <w:rsid w:val="001C5E61"/>
    <w:rsid w:val="001C5EB2"/>
    <w:rsid w:val="001C6944"/>
    <w:rsid w:val="001C7F8A"/>
    <w:rsid w:val="001D00CA"/>
    <w:rsid w:val="001D095C"/>
    <w:rsid w:val="001D1901"/>
    <w:rsid w:val="001D1ABD"/>
    <w:rsid w:val="001D3EB3"/>
    <w:rsid w:val="001D5BB6"/>
    <w:rsid w:val="001D669F"/>
    <w:rsid w:val="001E0826"/>
    <w:rsid w:val="001E0CEB"/>
    <w:rsid w:val="001E1D88"/>
    <w:rsid w:val="001E254E"/>
    <w:rsid w:val="001E3C54"/>
    <w:rsid w:val="001E3FBD"/>
    <w:rsid w:val="001E4209"/>
    <w:rsid w:val="001E47A7"/>
    <w:rsid w:val="001E4BE0"/>
    <w:rsid w:val="001E4E64"/>
    <w:rsid w:val="001E5C66"/>
    <w:rsid w:val="001F0089"/>
    <w:rsid w:val="001F1211"/>
    <w:rsid w:val="001F2049"/>
    <w:rsid w:val="001F25E1"/>
    <w:rsid w:val="001F52EA"/>
    <w:rsid w:val="001F5B96"/>
    <w:rsid w:val="001F5E06"/>
    <w:rsid w:val="001F6D45"/>
    <w:rsid w:val="001F7BA6"/>
    <w:rsid w:val="001F7F3C"/>
    <w:rsid w:val="00200AC5"/>
    <w:rsid w:val="00201778"/>
    <w:rsid w:val="00202135"/>
    <w:rsid w:val="0020395A"/>
    <w:rsid w:val="00203ACA"/>
    <w:rsid w:val="00203D25"/>
    <w:rsid w:val="002041CA"/>
    <w:rsid w:val="00206949"/>
    <w:rsid w:val="00207FD2"/>
    <w:rsid w:val="00210454"/>
    <w:rsid w:val="0021049A"/>
    <w:rsid w:val="00210B88"/>
    <w:rsid w:val="00211F3F"/>
    <w:rsid w:val="00214D52"/>
    <w:rsid w:val="00214FA0"/>
    <w:rsid w:val="0021626F"/>
    <w:rsid w:val="002168AD"/>
    <w:rsid w:val="00217448"/>
    <w:rsid w:val="00217EC3"/>
    <w:rsid w:val="00220363"/>
    <w:rsid w:val="0022103D"/>
    <w:rsid w:val="00223010"/>
    <w:rsid w:val="00223CE2"/>
    <w:rsid w:val="00224124"/>
    <w:rsid w:val="00224AA5"/>
    <w:rsid w:val="002267B8"/>
    <w:rsid w:val="00227B9A"/>
    <w:rsid w:val="002316F2"/>
    <w:rsid w:val="00233C11"/>
    <w:rsid w:val="00233E49"/>
    <w:rsid w:val="00234EA2"/>
    <w:rsid w:val="00235406"/>
    <w:rsid w:val="002357BA"/>
    <w:rsid w:val="00235FBE"/>
    <w:rsid w:val="002362C0"/>
    <w:rsid w:val="002364CF"/>
    <w:rsid w:val="00237E4A"/>
    <w:rsid w:val="00240E59"/>
    <w:rsid w:val="00240EED"/>
    <w:rsid w:val="002435B7"/>
    <w:rsid w:val="002441EA"/>
    <w:rsid w:val="00244B33"/>
    <w:rsid w:val="00244C5D"/>
    <w:rsid w:val="00244F21"/>
    <w:rsid w:val="0024511F"/>
    <w:rsid w:val="00245328"/>
    <w:rsid w:val="002469F4"/>
    <w:rsid w:val="00246EF0"/>
    <w:rsid w:val="00247384"/>
    <w:rsid w:val="00247649"/>
    <w:rsid w:val="00250ACB"/>
    <w:rsid w:val="002515B0"/>
    <w:rsid w:val="002520C0"/>
    <w:rsid w:val="002523A1"/>
    <w:rsid w:val="002534A2"/>
    <w:rsid w:val="0025661C"/>
    <w:rsid w:val="00256A8C"/>
    <w:rsid w:val="00256C4F"/>
    <w:rsid w:val="00257752"/>
    <w:rsid w:val="00260228"/>
    <w:rsid w:val="0026110B"/>
    <w:rsid w:val="0026429E"/>
    <w:rsid w:val="00264C6D"/>
    <w:rsid w:val="002655E5"/>
    <w:rsid w:val="002656B6"/>
    <w:rsid w:val="002661BA"/>
    <w:rsid w:val="0026629C"/>
    <w:rsid w:val="00266AD3"/>
    <w:rsid w:val="00266F91"/>
    <w:rsid w:val="00267C52"/>
    <w:rsid w:val="0027043F"/>
    <w:rsid w:val="00270514"/>
    <w:rsid w:val="00271066"/>
    <w:rsid w:val="0027276E"/>
    <w:rsid w:val="00272B37"/>
    <w:rsid w:val="002730D2"/>
    <w:rsid w:val="00273ABD"/>
    <w:rsid w:val="00274D4B"/>
    <w:rsid w:val="00275434"/>
    <w:rsid w:val="00277350"/>
    <w:rsid w:val="0028065D"/>
    <w:rsid w:val="0028156D"/>
    <w:rsid w:val="00282B8C"/>
    <w:rsid w:val="0028320A"/>
    <w:rsid w:val="00283A0C"/>
    <w:rsid w:val="00283D18"/>
    <w:rsid w:val="00285B97"/>
    <w:rsid w:val="002865D2"/>
    <w:rsid w:val="00286A0F"/>
    <w:rsid w:val="00286D71"/>
    <w:rsid w:val="0029050F"/>
    <w:rsid w:val="00290C8E"/>
    <w:rsid w:val="002910CD"/>
    <w:rsid w:val="00291311"/>
    <w:rsid w:val="00291531"/>
    <w:rsid w:val="00291AB6"/>
    <w:rsid w:val="00291D57"/>
    <w:rsid w:val="00291F72"/>
    <w:rsid w:val="0029237E"/>
    <w:rsid w:val="00292B4B"/>
    <w:rsid w:val="00294CD2"/>
    <w:rsid w:val="002951ED"/>
    <w:rsid w:val="00295F74"/>
    <w:rsid w:val="002A1E14"/>
    <w:rsid w:val="002A21F4"/>
    <w:rsid w:val="002A26A7"/>
    <w:rsid w:val="002A2FC6"/>
    <w:rsid w:val="002A5104"/>
    <w:rsid w:val="002A7621"/>
    <w:rsid w:val="002B089D"/>
    <w:rsid w:val="002B0A3F"/>
    <w:rsid w:val="002B1332"/>
    <w:rsid w:val="002B1FF0"/>
    <w:rsid w:val="002B2049"/>
    <w:rsid w:val="002B22CB"/>
    <w:rsid w:val="002B2CA2"/>
    <w:rsid w:val="002B3656"/>
    <w:rsid w:val="002B474C"/>
    <w:rsid w:val="002B5F73"/>
    <w:rsid w:val="002B63B0"/>
    <w:rsid w:val="002B6D8A"/>
    <w:rsid w:val="002B74C4"/>
    <w:rsid w:val="002C0275"/>
    <w:rsid w:val="002C0C79"/>
    <w:rsid w:val="002C208D"/>
    <w:rsid w:val="002C3194"/>
    <w:rsid w:val="002C3245"/>
    <w:rsid w:val="002C325B"/>
    <w:rsid w:val="002C34B4"/>
    <w:rsid w:val="002C3CC2"/>
    <w:rsid w:val="002C46A3"/>
    <w:rsid w:val="002C48A5"/>
    <w:rsid w:val="002C537B"/>
    <w:rsid w:val="002C6B62"/>
    <w:rsid w:val="002C6E30"/>
    <w:rsid w:val="002C74F5"/>
    <w:rsid w:val="002C79FF"/>
    <w:rsid w:val="002D0940"/>
    <w:rsid w:val="002D0E29"/>
    <w:rsid w:val="002D15ED"/>
    <w:rsid w:val="002D340D"/>
    <w:rsid w:val="002D5168"/>
    <w:rsid w:val="002D5877"/>
    <w:rsid w:val="002D655C"/>
    <w:rsid w:val="002D67C9"/>
    <w:rsid w:val="002D7642"/>
    <w:rsid w:val="002D7CA4"/>
    <w:rsid w:val="002E0FE8"/>
    <w:rsid w:val="002E1018"/>
    <w:rsid w:val="002E3BCC"/>
    <w:rsid w:val="002E3DDD"/>
    <w:rsid w:val="002E3DFD"/>
    <w:rsid w:val="002E6538"/>
    <w:rsid w:val="002E6EEC"/>
    <w:rsid w:val="002E706D"/>
    <w:rsid w:val="002F2AF4"/>
    <w:rsid w:val="002F2CA2"/>
    <w:rsid w:val="002F2FD1"/>
    <w:rsid w:val="002F4AFD"/>
    <w:rsid w:val="002F51E9"/>
    <w:rsid w:val="002F58A3"/>
    <w:rsid w:val="002F6134"/>
    <w:rsid w:val="00302FCA"/>
    <w:rsid w:val="00303174"/>
    <w:rsid w:val="00304623"/>
    <w:rsid w:val="003050C8"/>
    <w:rsid w:val="00305124"/>
    <w:rsid w:val="00305A50"/>
    <w:rsid w:val="003065DD"/>
    <w:rsid w:val="00306CE2"/>
    <w:rsid w:val="003109D9"/>
    <w:rsid w:val="00311257"/>
    <w:rsid w:val="00311B49"/>
    <w:rsid w:val="00314503"/>
    <w:rsid w:val="00314F5F"/>
    <w:rsid w:val="0031582E"/>
    <w:rsid w:val="003158F4"/>
    <w:rsid w:val="00317759"/>
    <w:rsid w:val="00317882"/>
    <w:rsid w:val="00321BEA"/>
    <w:rsid w:val="00321C53"/>
    <w:rsid w:val="00324B31"/>
    <w:rsid w:val="00325E3C"/>
    <w:rsid w:val="0032652E"/>
    <w:rsid w:val="00327D8B"/>
    <w:rsid w:val="003304D2"/>
    <w:rsid w:val="003308F3"/>
    <w:rsid w:val="00330947"/>
    <w:rsid w:val="00331D90"/>
    <w:rsid w:val="00331DF3"/>
    <w:rsid w:val="00332091"/>
    <w:rsid w:val="00333C64"/>
    <w:rsid w:val="003340E4"/>
    <w:rsid w:val="003342BF"/>
    <w:rsid w:val="00334890"/>
    <w:rsid w:val="00334A8D"/>
    <w:rsid w:val="00335CA6"/>
    <w:rsid w:val="00336212"/>
    <w:rsid w:val="003365D3"/>
    <w:rsid w:val="00337209"/>
    <w:rsid w:val="003374B8"/>
    <w:rsid w:val="003376C5"/>
    <w:rsid w:val="00344E81"/>
    <w:rsid w:val="00346618"/>
    <w:rsid w:val="00346964"/>
    <w:rsid w:val="00347758"/>
    <w:rsid w:val="00347871"/>
    <w:rsid w:val="00350E33"/>
    <w:rsid w:val="0035143D"/>
    <w:rsid w:val="00351449"/>
    <w:rsid w:val="003525B7"/>
    <w:rsid w:val="00352D21"/>
    <w:rsid w:val="00353743"/>
    <w:rsid w:val="003537E7"/>
    <w:rsid w:val="00353BC0"/>
    <w:rsid w:val="003548E2"/>
    <w:rsid w:val="00357955"/>
    <w:rsid w:val="003608FE"/>
    <w:rsid w:val="00361729"/>
    <w:rsid w:val="003626B9"/>
    <w:rsid w:val="003644D7"/>
    <w:rsid w:val="003653BA"/>
    <w:rsid w:val="00367509"/>
    <w:rsid w:val="00367E81"/>
    <w:rsid w:val="00367F87"/>
    <w:rsid w:val="00370770"/>
    <w:rsid w:val="00371158"/>
    <w:rsid w:val="00371421"/>
    <w:rsid w:val="00371800"/>
    <w:rsid w:val="00371D3C"/>
    <w:rsid w:val="00374946"/>
    <w:rsid w:val="003756AA"/>
    <w:rsid w:val="00375ECF"/>
    <w:rsid w:val="003762A2"/>
    <w:rsid w:val="003763D9"/>
    <w:rsid w:val="0037748B"/>
    <w:rsid w:val="0038074D"/>
    <w:rsid w:val="00382467"/>
    <w:rsid w:val="00383216"/>
    <w:rsid w:val="003841B3"/>
    <w:rsid w:val="00384927"/>
    <w:rsid w:val="00385BCD"/>
    <w:rsid w:val="0038620C"/>
    <w:rsid w:val="00387F2A"/>
    <w:rsid w:val="003911A4"/>
    <w:rsid w:val="00392434"/>
    <w:rsid w:val="00392C1A"/>
    <w:rsid w:val="0039542A"/>
    <w:rsid w:val="003958DF"/>
    <w:rsid w:val="003961B6"/>
    <w:rsid w:val="0039683E"/>
    <w:rsid w:val="003A140C"/>
    <w:rsid w:val="003A195B"/>
    <w:rsid w:val="003A1CA8"/>
    <w:rsid w:val="003A2344"/>
    <w:rsid w:val="003A2DBC"/>
    <w:rsid w:val="003A3498"/>
    <w:rsid w:val="003A3554"/>
    <w:rsid w:val="003A4C1B"/>
    <w:rsid w:val="003A5AB7"/>
    <w:rsid w:val="003A5BBC"/>
    <w:rsid w:val="003B0D56"/>
    <w:rsid w:val="003B1138"/>
    <w:rsid w:val="003B15BA"/>
    <w:rsid w:val="003B1C39"/>
    <w:rsid w:val="003B5099"/>
    <w:rsid w:val="003B56B6"/>
    <w:rsid w:val="003B5A72"/>
    <w:rsid w:val="003B61C9"/>
    <w:rsid w:val="003B74D3"/>
    <w:rsid w:val="003B7710"/>
    <w:rsid w:val="003B7F1A"/>
    <w:rsid w:val="003C038F"/>
    <w:rsid w:val="003C0734"/>
    <w:rsid w:val="003C155D"/>
    <w:rsid w:val="003C1CC9"/>
    <w:rsid w:val="003C5ABE"/>
    <w:rsid w:val="003C5BDD"/>
    <w:rsid w:val="003C6918"/>
    <w:rsid w:val="003C7035"/>
    <w:rsid w:val="003D17C2"/>
    <w:rsid w:val="003D1DE3"/>
    <w:rsid w:val="003D3092"/>
    <w:rsid w:val="003D4718"/>
    <w:rsid w:val="003D64B9"/>
    <w:rsid w:val="003D7B5F"/>
    <w:rsid w:val="003E14DB"/>
    <w:rsid w:val="003E1925"/>
    <w:rsid w:val="003E2F76"/>
    <w:rsid w:val="003E3E47"/>
    <w:rsid w:val="003E4193"/>
    <w:rsid w:val="003E48AF"/>
    <w:rsid w:val="003E5779"/>
    <w:rsid w:val="003E6B78"/>
    <w:rsid w:val="003E7A9A"/>
    <w:rsid w:val="003F1681"/>
    <w:rsid w:val="003F1F3C"/>
    <w:rsid w:val="003F2520"/>
    <w:rsid w:val="003F25E3"/>
    <w:rsid w:val="003F5F7A"/>
    <w:rsid w:val="003F6CA0"/>
    <w:rsid w:val="003F6FB1"/>
    <w:rsid w:val="003F725C"/>
    <w:rsid w:val="003F7C7C"/>
    <w:rsid w:val="004000F2"/>
    <w:rsid w:val="0040072D"/>
    <w:rsid w:val="004012C8"/>
    <w:rsid w:val="004019D0"/>
    <w:rsid w:val="00401DA8"/>
    <w:rsid w:val="0040386D"/>
    <w:rsid w:val="0040477F"/>
    <w:rsid w:val="00404AC1"/>
    <w:rsid w:val="00405121"/>
    <w:rsid w:val="00405E7E"/>
    <w:rsid w:val="00406638"/>
    <w:rsid w:val="00406656"/>
    <w:rsid w:val="00412EB5"/>
    <w:rsid w:val="004130B5"/>
    <w:rsid w:val="00414090"/>
    <w:rsid w:val="00415788"/>
    <w:rsid w:val="004209A9"/>
    <w:rsid w:val="004219AB"/>
    <w:rsid w:val="00421C4A"/>
    <w:rsid w:val="00422546"/>
    <w:rsid w:val="00423702"/>
    <w:rsid w:val="00424014"/>
    <w:rsid w:val="00424255"/>
    <w:rsid w:val="00424574"/>
    <w:rsid w:val="00424718"/>
    <w:rsid w:val="004248AB"/>
    <w:rsid w:val="00424BEE"/>
    <w:rsid w:val="00424D82"/>
    <w:rsid w:val="00426360"/>
    <w:rsid w:val="00427FB1"/>
    <w:rsid w:val="0043098D"/>
    <w:rsid w:val="004322BB"/>
    <w:rsid w:val="0043262C"/>
    <w:rsid w:val="00432CE1"/>
    <w:rsid w:val="00433EFD"/>
    <w:rsid w:val="00434216"/>
    <w:rsid w:val="004352AF"/>
    <w:rsid w:val="004368C5"/>
    <w:rsid w:val="00437C92"/>
    <w:rsid w:val="004400C7"/>
    <w:rsid w:val="00441063"/>
    <w:rsid w:val="0044182E"/>
    <w:rsid w:val="00441EE0"/>
    <w:rsid w:val="0044247A"/>
    <w:rsid w:val="00442653"/>
    <w:rsid w:val="00442E29"/>
    <w:rsid w:val="004474E0"/>
    <w:rsid w:val="0044799C"/>
    <w:rsid w:val="00450410"/>
    <w:rsid w:val="0045061E"/>
    <w:rsid w:val="004510D2"/>
    <w:rsid w:val="00452167"/>
    <w:rsid w:val="0045227A"/>
    <w:rsid w:val="00452330"/>
    <w:rsid w:val="0045275F"/>
    <w:rsid w:val="00452E9C"/>
    <w:rsid w:val="00454A8B"/>
    <w:rsid w:val="004553D7"/>
    <w:rsid w:val="00455881"/>
    <w:rsid w:val="00456653"/>
    <w:rsid w:val="00460141"/>
    <w:rsid w:val="004604EF"/>
    <w:rsid w:val="004613FF"/>
    <w:rsid w:val="00462082"/>
    <w:rsid w:val="00463066"/>
    <w:rsid w:val="004636B3"/>
    <w:rsid w:val="004679E9"/>
    <w:rsid w:val="0047023B"/>
    <w:rsid w:val="00471166"/>
    <w:rsid w:val="004711BE"/>
    <w:rsid w:val="0047215B"/>
    <w:rsid w:val="0047333E"/>
    <w:rsid w:val="004742C5"/>
    <w:rsid w:val="004745C2"/>
    <w:rsid w:val="004769AA"/>
    <w:rsid w:val="00477E2F"/>
    <w:rsid w:val="00480B1C"/>
    <w:rsid w:val="004827AD"/>
    <w:rsid w:val="0048350D"/>
    <w:rsid w:val="00483562"/>
    <w:rsid w:val="00484158"/>
    <w:rsid w:val="00485045"/>
    <w:rsid w:val="0048581A"/>
    <w:rsid w:val="004862F3"/>
    <w:rsid w:val="004869B0"/>
    <w:rsid w:val="00487E30"/>
    <w:rsid w:val="00487E58"/>
    <w:rsid w:val="004905F4"/>
    <w:rsid w:val="004915D7"/>
    <w:rsid w:val="004932AE"/>
    <w:rsid w:val="004932AF"/>
    <w:rsid w:val="00493903"/>
    <w:rsid w:val="00493B54"/>
    <w:rsid w:val="00493CE8"/>
    <w:rsid w:val="00493D65"/>
    <w:rsid w:val="004947F3"/>
    <w:rsid w:val="00494A7D"/>
    <w:rsid w:val="00494BA5"/>
    <w:rsid w:val="00494EC6"/>
    <w:rsid w:val="004956CC"/>
    <w:rsid w:val="00495B7E"/>
    <w:rsid w:val="004961AF"/>
    <w:rsid w:val="0049661C"/>
    <w:rsid w:val="004977E6"/>
    <w:rsid w:val="004A0D25"/>
    <w:rsid w:val="004A0E0B"/>
    <w:rsid w:val="004A15DF"/>
    <w:rsid w:val="004A413E"/>
    <w:rsid w:val="004A424E"/>
    <w:rsid w:val="004A5AE8"/>
    <w:rsid w:val="004A6254"/>
    <w:rsid w:val="004A6555"/>
    <w:rsid w:val="004A71AD"/>
    <w:rsid w:val="004A7ADB"/>
    <w:rsid w:val="004B00A4"/>
    <w:rsid w:val="004B2796"/>
    <w:rsid w:val="004B2ED2"/>
    <w:rsid w:val="004B3947"/>
    <w:rsid w:val="004B3DCE"/>
    <w:rsid w:val="004B7098"/>
    <w:rsid w:val="004B7D30"/>
    <w:rsid w:val="004C251D"/>
    <w:rsid w:val="004C2EAF"/>
    <w:rsid w:val="004D0A20"/>
    <w:rsid w:val="004D0DCA"/>
    <w:rsid w:val="004D11ED"/>
    <w:rsid w:val="004D21BE"/>
    <w:rsid w:val="004D471D"/>
    <w:rsid w:val="004E3752"/>
    <w:rsid w:val="004E3B0D"/>
    <w:rsid w:val="004E3BEC"/>
    <w:rsid w:val="004E43CF"/>
    <w:rsid w:val="004E4655"/>
    <w:rsid w:val="004E5B41"/>
    <w:rsid w:val="004E5E4D"/>
    <w:rsid w:val="004E5F6D"/>
    <w:rsid w:val="004E71C4"/>
    <w:rsid w:val="004E71F6"/>
    <w:rsid w:val="004F1308"/>
    <w:rsid w:val="004F1997"/>
    <w:rsid w:val="004F293C"/>
    <w:rsid w:val="004F4230"/>
    <w:rsid w:val="004F45D7"/>
    <w:rsid w:val="004F45DB"/>
    <w:rsid w:val="004F4B8B"/>
    <w:rsid w:val="004F5418"/>
    <w:rsid w:val="004F56B7"/>
    <w:rsid w:val="004F64A6"/>
    <w:rsid w:val="004F67FB"/>
    <w:rsid w:val="004F69E5"/>
    <w:rsid w:val="00500554"/>
    <w:rsid w:val="00500909"/>
    <w:rsid w:val="005011FB"/>
    <w:rsid w:val="00502097"/>
    <w:rsid w:val="0050231F"/>
    <w:rsid w:val="0050415D"/>
    <w:rsid w:val="005056E3"/>
    <w:rsid w:val="005061B0"/>
    <w:rsid w:val="00510332"/>
    <w:rsid w:val="0051323F"/>
    <w:rsid w:val="005140FC"/>
    <w:rsid w:val="005149FB"/>
    <w:rsid w:val="005177F3"/>
    <w:rsid w:val="0052044E"/>
    <w:rsid w:val="005206AA"/>
    <w:rsid w:val="00522DEB"/>
    <w:rsid w:val="005231B9"/>
    <w:rsid w:val="005234F1"/>
    <w:rsid w:val="00523707"/>
    <w:rsid w:val="00523D2C"/>
    <w:rsid w:val="00525AA8"/>
    <w:rsid w:val="005260F0"/>
    <w:rsid w:val="0052615F"/>
    <w:rsid w:val="0052738A"/>
    <w:rsid w:val="00532226"/>
    <w:rsid w:val="00532B23"/>
    <w:rsid w:val="0053312F"/>
    <w:rsid w:val="00534901"/>
    <w:rsid w:val="00535F40"/>
    <w:rsid w:val="005364A3"/>
    <w:rsid w:val="00537BCE"/>
    <w:rsid w:val="0054064C"/>
    <w:rsid w:val="0054080E"/>
    <w:rsid w:val="00540BF8"/>
    <w:rsid w:val="00541972"/>
    <w:rsid w:val="0054313E"/>
    <w:rsid w:val="00543C2D"/>
    <w:rsid w:val="005448A8"/>
    <w:rsid w:val="005455CD"/>
    <w:rsid w:val="00545AE0"/>
    <w:rsid w:val="00546D5D"/>
    <w:rsid w:val="005502C4"/>
    <w:rsid w:val="00550916"/>
    <w:rsid w:val="00551458"/>
    <w:rsid w:val="005514DB"/>
    <w:rsid w:val="00552094"/>
    <w:rsid w:val="00553ECE"/>
    <w:rsid w:val="00554345"/>
    <w:rsid w:val="00554E5B"/>
    <w:rsid w:val="00555640"/>
    <w:rsid w:val="0055720C"/>
    <w:rsid w:val="0056050F"/>
    <w:rsid w:val="0056159D"/>
    <w:rsid w:val="00561FAC"/>
    <w:rsid w:val="00564510"/>
    <w:rsid w:val="00564941"/>
    <w:rsid w:val="00564A61"/>
    <w:rsid w:val="00565833"/>
    <w:rsid w:val="00567D77"/>
    <w:rsid w:val="00570CFB"/>
    <w:rsid w:val="005715E9"/>
    <w:rsid w:val="0057612D"/>
    <w:rsid w:val="00576AAD"/>
    <w:rsid w:val="00576AB8"/>
    <w:rsid w:val="00576D4B"/>
    <w:rsid w:val="0057782A"/>
    <w:rsid w:val="005801F9"/>
    <w:rsid w:val="00580769"/>
    <w:rsid w:val="005815FA"/>
    <w:rsid w:val="00581676"/>
    <w:rsid w:val="005841E6"/>
    <w:rsid w:val="0058523A"/>
    <w:rsid w:val="00585497"/>
    <w:rsid w:val="005860E4"/>
    <w:rsid w:val="00586156"/>
    <w:rsid w:val="00586F4D"/>
    <w:rsid w:val="005879AB"/>
    <w:rsid w:val="00590366"/>
    <w:rsid w:val="0059099E"/>
    <w:rsid w:val="0059233C"/>
    <w:rsid w:val="0059237D"/>
    <w:rsid w:val="0059310B"/>
    <w:rsid w:val="00593706"/>
    <w:rsid w:val="00593945"/>
    <w:rsid w:val="00595F05"/>
    <w:rsid w:val="00596D9B"/>
    <w:rsid w:val="00596F92"/>
    <w:rsid w:val="00597893"/>
    <w:rsid w:val="005A0CC4"/>
    <w:rsid w:val="005A1486"/>
    <w:rsid w:val="005A2799"/>
    <w:rsid w:val="005A2AF4"/>
    <w:rsid w:val="005A3504"/>
    <w:rsid w:val="005A37D5"/>
    <w:rsid w:val="005A389C"/>
    <w:rsid w:val="005A3907"/>
    <w:rsid w:val="005A3F0B"/>
    <w:rsid w:val="005A458F"/>
    <w:rsid w:val="005A5057"/>
    <w:rsid w:val="005A674A"/>
    <w:rsid w:val="005A7093"/>
    <w:rsid w:val="005B0BE0"/>
    <w:rsid w:val="005B1E10"/>
    <w:rsid w:val="005B2ABB"/>
    <w:rsid w:val="005B411F"/>
    <w:rsid w:val="005B4607"/>
    <w:rsid w:val="005B509B"/>
    <w:rsid w:val="005B51A2"/>
    <w:rsid w:val="005B5D51"/>
    <w:rsid w:val="005B62DB"/>
    <w:rsid w:val="005B670C"/>
    <w:rsid w:val="005B7EBE"/>
    <w:rsid w:val="005C2E12"/>
    <w:rsid w:val="005C3D27"/>
    <w:rsid w:val="005C417A"/>
    <w:rsid w:val="005C518A"/>
    <w:rsid w:val="005C54A4"/>
    <w:rsid w:val="005C5735"/>
    <w:rsid w:val="005C732B"/>
    <w:rsid w:val="005D0D8E"/>
    <w:rsid w:val="005D1EE7"/>
    <w:rsid w:val="005D27F4"/>
    <w:rsid w:val="005D30D8"/>
    <w:rsid w:val="005D37B9"/>
    <w:rsid w:val="005D4597"/>
    <w:rsid w:val="005D534D"/>
    <w:rsid w:val="005D5C3E"/>
    <w:rsid w:val="005D616F"/>
    <w:rsid w:val="005D79EA"/>
    <w:rsid w:val="005E07B8"/>
    <w:rsid w:val="005E32FE"/>
    <w:rsid w:val="005E3FA1"/>
    <w:rsid w:val="005E499A"/>
    <w:rsid w:val="005E4CD0"/>
    <w:rsid w:val="005E58CA"/>
    <w:rsid w:val="005E5AB2"/>
    <w:rsid w:val="005E70CE"/>
    <w:rsid w:val="005E716A"/>
    <w:rsid w:val="005E7BC4"/>
    <w:rsid w:val="005E7C08"/>
    <w:rsid w:val="005F1B44"/>
    <w:rsid w:val="005F2CF7"/>
    <w:rsid w:val="005F4161"/>
    <w:rsid w:val="005F50E4"/>
    <w:rsid w:val="005F62D6"/>
    <w:rsid w:val="005F726F"/>
    <w:rsid w:val="005F7588"/>
    <w:rsid w:val="006003A2"/>
    <w:rsid w:val="00600CFD"/>
    <w:rsid w:val="00601B43"/>
    <w:rsid w:val="00601F7A"/>
    <w:rsid w:val="006054C1"/>
    <w:rsid w:val="00605536"/>
    <w:rsid w:val="0060655F"/>
    <w:rsid w:val="006104C1"/>
    <w:rsid w:val="0061207B"/>
    <w:rsid w:val="00612227"/>
    <w:rsid w:val="006122BC"/>
    <w:rsid w:val="00613AA6"/>
    <w:rsid w:val="00613CB1"/>
    <w:rsid w:val="00615856"/>
    <w:rsid w:val="006200D5"/>
    <w:rsid w:val="00620E2E"/>
    <w:rsid w:val="00621BE0"/>
    <w:rsid w:val="00622B86"/>
    <w:rsid w:val="00624485"/>
    <w:rsid w:val="0062495A"/>
    <w:rsid w:val="00626870"/>
    <w:rsid w:val="00627967"/>
    <w:rsid w:val="006308F9"/>
    <w:rsid w:val="006314E6"/>
    <w:rsid w:val="00632F41"/>
    <w:rsid w:val="00635711"/>
    <w:rsid w:val="00635E4D"/>
    <w:rsid w:val="0063665A"/>
    <w:rsid w:val="00636907"/>
    <w:rsid w:val="00636E7F"/>
    <w:rsid w:val="0064103B"/>
    <w:rsid w:val="0064121D"/>
    <w:rsid w:val="0064192E"/>
    <w:rsid w:val="00642D0B"/>
    <w:rsid w:val="00643049"/>
    <w:rsid w:val="00645590"/>
    <w:rsid w:val="00645AB1"/>
    <w:rsid w:val="006470BF"/>
    <w:rsid w:val="006501FC"/>
    <w:rsid w:val="00650679"/>
    <w:rsid w:val="00651448"/>
    <w:rsid w:val="006516AF"/>
    <w:rsid w:val="0065284A"/>
    <w:rsid w:val="006530B4"/>
    <w:rsid w:val="0065398C"/>
    <w:rsid w:val="00654D33"/>
    <w:rsid w:val="00657BAC"/>
    <w:rsid w:val="00657BDB"/>
    <w:rsid w:val="00657F0A"/>
    <w:rsid w:val="00657F2B"/>
    <w:rsid w:val="006609AD"/>
    <w:rsid w:val="006615C9"/>
    <w:rsid w:val="00662707"/>
    <w:rsid w:val="00663134"/>
    <w:rsid w:val="00663445"/>
    <w:rsid w:val="00664D2F"/>
    <w:rsid w:val="00666A21"/>
    <w:rsid w:val="00670762"/>
    <w:rsid w:val="006709CD"/>
    <w:rsid w:val="00670F5B"/>
    <w:rsid w:val="00672CF8"/>
    <w:rsid w:val="00672FC0"/>
    <w:rsid w:val="00674331"/>
    <w:rsid w:val="0067453F"/>
    <w:rsid w:val="0067493E"/>
    <w:rsid w:val="00675566"/>
    <w:rsid w:val="006755A9"/>
    <w:rsid w:val="006757CA"/>
    <w:rsid w:val="0067586F"/>
    <w:rsid w:val="006759C4"/>
    <w:rsid w:val="0067640E"/>
    <w:rsid w:val="00676C35"/>
    <w:rsid w:val="00676E8C"/>
    <w:rsid w:val="00677F5E"/>
    <w:rsid w:val="00680215"/>
    <w:rsid w:val="00680E59"/>
    <w:rsid w:val="0068163E"/>
    <w:rsid w:val="00682CD1"/>
    <w:rsid w:val="006841F4"/>
    <w:rsid w:val="00684E7D"/>
    <w:rsid w:val="006869B9"/>
    <w:rsid w:val="00686E72"/>
    <w:rsid w:val="006878F3"/>
    <w:rsid w:val="00687B14"/>
    <w:rsid w:val="00690C01"/>
    <w:rsid w:val="0069142D"/>
    <w:rsid w:val="00693B3D"/>
    <w:rsid w:val="00694424"/>
    <w:rsid w:val="00694F2A"/>
    <w:rsid w:val="0069541D"/>
    <w:rsid w:val="00697044"/>
    <w:rsid w:val="00697051"/>
    <w:rsid w:val="006979F0"/>
    <w:rsid w:val="006A3DD0"/>
    <w:rsid w:val="006A3FCC"/>
    <w:rsid w:val="006A5574"/>
    <w:rsid w:val="006A6356"/>
    <w:rsid w:val="006A6DB4"/>
    <w:rsid w:val="006A6E84"/>
    <w:rsid w:val="006A7646"/>
    <w:rsid w:val="006A7948"/>
    <w:rsid w:val="006B0538"/>
    <w:rsid w:val="006B1B7C"/>
    <w:rsid w:val="006B3753"/>
    <w:rsid w:val="006B37CD"/>
    <w:rsid w:val="006B3850"/>
    <w:rsid w:val="006B56AA"/>
    <w:rsid w:val="006B74AB"/>
    <w:rsid w:val="006B7523"/>
    <w:rsid w:val="006C00BB"/>
    <w:rsid w:val="006C0D9A"/>
    <w:rsid w:val="006C4D8F"/>
    <w:rsid w:val="006C5B83"/>
    <w:rsid w:val="006C612F"/>
    <w:rsid w:val="006C6743"/>
    <w:rsid w:val="006C6B68"/>
    <w:rsid w:val="006D14AE"/>
    <w:rsid w:val="006D2929"/>
    <w:rsid w:val="006D3EA1"/>
    <w:rsid w:val="006D4F78"/>
    <w:rsid w:val="006D537B"/>
    <w:rsid w:val="006D5E21"/>
    <w:rsid w:val="006D7F97"/>
    <w:rsid w:val="006E155C"/>
    <w:rsid w:val="006E16A5"/>
    <w:rsid w:val="006E2207"/>
    <w:rsid w:val="006E26B6"/>
    <w:rsid w:val="006E3522"/>
    <w:rsid w:val="006E3645"/>
    <w:rsid w:val="006E72B6"/>
    <w:rsid w:val="006E7967"/>
    <w:rsid w:val="006E7A3B"/>
    <w:rsid w:val="006F3032"/>
    <w:rsid w:val="006F35E1"/>
    <w:rsid w:val="006F594D"/>
    <w:rsid w:val="006F5964"/>
    <w:rsid w:val="006F62EE"/>
    <w:rsid w:val="006F6E5C"/>
    <w:rsid w:val="006F745C"/>
    <w:rsid w:val="006F79D9"/>
    <w:rsid w:val="00701786"/>
    <w:rsid w:val="00701BD9"/>
    <w:rsid w:val="00701EF2"/>
    <w:rsid w:val="00704369"/>
    <w:rsid w:val="00704513"/>
    <w:rsid w:val="007069C6"/>
    <w:rsid w:val="007125F7"/>
    <w:rsid w:val="00714369"/>
    <w:rsid w:val="00714424"/>
    <w:rsid w:val="00714E2B"/>
    <w:rsid w:val="00715BC0"/>
    <w:rsid w:val="00715DAE"/>
    <w:rsid w:val="007179A5"/>
    <w:rsid w:val="0072065C"/>
    <w:rsid w:val="0072146A"/>
    <w:rsid w:val="00721D01"/>
    <w:rsid w:val="00722211"/>
    <w:rsid w:val="00722A17"/>
    <w:rsid w:val="00724121"/>
    <w:rsid w:val="00724B63"/>
    <w:rsid w:val="0072530C"/>
    <w:rsid w:val="00725F65"/>
    <w:rsid w:val="00726B8B"/>
    <w:rsid w:val="00726D1E"/>
    <w:rsid w:val="007279EA"/>
    <w:rsid w:val="00727B6C"/>
    <w:rsid w:val="007322CC"/>
    <w:rsid w:val="0073474E"/>
    <w:rsid w:val="00734BF8"/>
    <w:rsid w:val="0073587E"/>
    <w:rsid w:val="007366B7"/>
    <w:rsid w:val="00737E36"/>
    <w:rsid w:val="0074349F"/>
    <w:rsid w:val="0074422E"/>
    <w:rsid w:val="0075091E"/>
    <w:rsid w:val="00750CB1"/>
    <w:rsid w:val="0075195A"/>
    <w:rsid w:val="007532FB"/>
    <w:rsid w:val="00753E91"/>
    <w:rsid w:val="00754AD3"/>
    <w:rsid w:val="00755620"/>
    <w:rsid w:val="00756121"/>
    <w:rsid w:val="00756286"/>
    <w:rsid w:val="00757312"/>
    <w:rsid w:val="00762985"/>
    <w:rsid w:val="007634F9"/>
    <w:rsid w:val="00763B69"/>
    <w:rsid w:val="0076440E"/>
    <w:rsid w:val="00764A63"/>
    <w:rsid w:val="007652EB"/>
    <w:rsid w:val="00765F63"/>
    <w:rsid w:val="0076684E"/>
    <w:rsid w:val="007673C8"/>
    <w:rsid w:val="00770434"/>
    <w:rsid w:val="00770675"/>
    <w:rsid w:val="00770CE3"/>
    <w:rsid w:val="0077145B"/>
    <w:rsid w:val="00771E1E"/>
    <w:rsid w:val="00772182"/>
    <w:rsid w:val="0077268D"/>
    <w:rsid w:val="00772A3E"/>
    <w:rsid w:val="00773CD9"/>
    <w:rsid w:val="00776002"/>
    <w:rsid w:val="0077671B"/>
    <w:rsid w:val="00780075"/>
    <w:rsid w:val="00780C1D"/>
    <w:rsid w:val="0078142E"/>
    <w:rsid w:val="00782477"/>
    <w:rsid w:val="0078335D"/>
    <w:rsid w:val="00784A34"/>
    <w:rsid w:val="00787CFE"/>
    <w:rsid w:val="00790C10"/>
    <w:rsid w:val="00792305"/>
    <w:rsid w:val="007924E1"/>
    <w:rsid w:val="0079583F"/>
    <w:rsid w:val="00796CED"/>
    <w:rsid w:val="007A1246"/>
    <w:rsid w:val="007A1523"/>
    <w:rsid w:val="007A1997"/>
    <w:rsid w:val="007A19A8"/>
    <w:rsid w:val="007A1CC2"/>
    <w:rsid w:val="007A2488"/>
    <w:rsid w:val="007A543F"/>
    <w:rsid w:val="007A5D9E"/>
    <w:rsid w:val="007A7C0A"/>
    <w:rsid w:val="007B065F"/>
    <w:rsid w:val="007B0ED3"/>
    <w:rsid w:val="007B1727"/>
    <w:rsid w:val="007B1A2E"/>
    <w:rsid w:val="007B21E7"/>
    <w:rsid w:val="007B3147"/>
    <w:rsid w:val="007B4868"/>
    <w:rsid w:val="007B74BF"/>
    <w:rsid w:val="007B7724"/>
    <w:rsid w:val="007C2335"/>
    <w:rsid w:val="007C27F0"/>
    <w:rsid w:val="007C4772"/>
    <w:rsid w:val="007C568B"/>
    <w:rsid w:val="007C65F3"/>
    <w:rsid w:val="007C696C"/>
    <w:rsid w:val="007C7155"/>
    <w:rsid w:val="007D08A4"/>
    <w:rsid w:val="007D15F6"/>
    <w:rsid w:val="007D2B09"/>
    <w:rsid w:val="007D34D1"/>
    <w:rsid w:val="007D42EF"/>
    <w:rsid w:val="007D4948"/>
    <w:rsid w:val="007D589F"/>
    <w:rsid w:val="007D6F22"/>
    <w:rsid w:val="007D769F"/>
    <w:rsid w:val="007E0901"/>
    <w:rsid w:val="007E229E"/>
    <w:rsid w:val="007E28AE"/>
    <w:rsid w:val="007E59A2"/>
    <w:rsid w:val="007E5B85"/>
    <w:rsid w:val="007E6010"/>
    <w:rsid w:val="007F293D"/>
    <w:rsid w:val="007F30C7"/>
    <w:rsid w:val="007F5C40"/>
    <w:rsid w:val="007F5D5F"/>
    <w:rsid w:val="007F6B9D"/>
    <w:rsid w:val="00801B53"/>
    <w:rsid w:val="0080211B"/>
    <w:rsid w:val="008032CC"/>
    <w:rsid w:val="008034F7"/>
    <w:rsid w:val="00804C2F"/>
    <w:rsid w:val="0080586C"/>
    <w:rsid w:val="00806237"/>
    <w:rsid w:val="0081029C"/>
    <w:rsid w:val="0081046B"/>
    <w:rsid w:val="00813A16"/>
    <w:rsid w:val="00813B2D"/>
    <w:rsid w:val="008152BC"/>
    <w:rsid w:val="008158CE"/>
    <w:rsid w:val="008176A6"/>
    <w:rsid w:val="00820731"/>
    <w:rsid w:val="00820B25"/>
    <w:rsid w:val="00820FA6"/>
    <w:rsid w:val="00820FBA"/>
    <w:rsid w:val="008214F8"/>
    <w:rsid w:val="00821E6B"/>
    <w:rsid w:val="00824BC5"/>
    <w:rsid w:val="00831B51"/>
    <w:rsid w:val="00831CAC"/>
    <w:rsid w:val="0083283B"/>
    <w:rsid w:val="00833081"/>
    <w:rsid w:val="008350BB"/>
    <w:rsid w:val="0083534C"/>
    <w:rsid w:val="00835579"/>
    <w:rsid w:val="00835FAD"/>
    <w:rsid w:val="00836E7A"/>
    <w:rsid w:val="008375A9"/>
    <w:rsid w:val="00837A2E"/>
    <w:rsid w:val="00837FA7"/>
    <w:rsid w:val="0084066E"/>
    <w:rsid w:val="00840B8D"/>
    <w:rsid w:val="008410F9"/>
    <w:rsid w:val="00842864"/>
    <w:rsid w:val="008432D3"/>
    <w:rsid w:val="00843318"/>
    <w:rsid w:val="008449BD"/>
    <w:rsid w:val="008451FD"/>
    <w:rsid w:val="008469EA"/>
    <w:rsid w:val="00846AC6"/>
    <w:rsid w:val="0084739D"/>
    <w:rsid w:val="0085003E"/>
    <w:rsid w:val="00851963"/>
    <w:rsid w:val="008519D9"/>
    <w:rsid w:val="00852121"/>
    <w:rsid w:val="00852C8C"/>
    <w:rsid w:val="00852FE5"/>
    <w:rsid w:val="00853123"/>
    <w:rsid w:val="008537D9"/>
    <w:rsid w:val="00855C0B"/>
    <w:rsid w:val="00855D5B"/>
    <w:rsid w:val="00856AE0"/>
    <w:rsid w:val="00856C80"/>
    <w:rsid w:val="00857A04"/>
    <w:rsid w:val="00857EA8"/>
    <w:rsid w:val="00861C8F"/>
    <w:rsid w:val="00864F5C"/>
    <w:rsid w:val="0086596B"/>
    <w:rsid w:val="00865E6D"/>
    <w:rsid w:val="0087065A"/>
    <w:rsid w:val="008719F5"/>
    <w:rsid w:val="00871CBF"/>
    <w:rsid w:val="00872466"/>
    <w:rsid w:val="00872CD5"/>
    <w:rsid w:val="00873D23"/>
    <w:rsid w:val="00876D83"/>
    <w:rsid w:val="00877A4C"/>
    <w:rsid w:val="008809A5"/>
    <w:rsid w:val="00881EE7"/>
    <w:rsid w:val="00882CAE"/>
    <w:rsid w:val="008839E9"/>
    <w:rsid w:val="00884462"/>
    <w:rsid w:val="00885F40"/>
    <w:rsid w:val="0089056D"/>
    <w:rsid w:val="008908AF"/>
    <w:rsid w:val="008937BE"/>
    <w:rsid w:val="008944E0"/>
    <w:rsid w:val="00895172"/>
    <w:rsid w:val="00895453"/>
    <w:rsid w:val="00896772"/>
    <w:rsid w:val="00896D87"/>
    <w:rsid w:val="00896FBF"/>
    <w:rsid w:val="008978DC"/>
    <w:rsid w:val="008A0101"/>
    <w:rsid w:val="008A079C"/>
    <w:rsid w:val="008A2CC0"/>
    <w:rsid w:val="008A34E5"/>
    <w:rsid w:val="008A5125"/>
    <w:rsid w:val="008A56A1"/>
    <w:rsid w:val="008A5980"/>
    <w:rsid w:val="008A5B09"/>
    <w:rsid w:val="008A71BE"/>
    <w:rsid w:val="008B0512"/>
    <w:rsid w:val="008B0F2F"/>
    <w:rsid w:val="008B323C"/>
    <w:rsid w:val="008B48E3"/>
    <w:rsid w:val="008B4A0A"/>
    <w:rsid w:val="008B5B6F"/>
    <w:rsid w:val="008B6D2C"/>
    <w:rsid w:val="008C0DDF"/>
    <w:rsid w:val="008C1265"/>
    <w:rsid w:val="008C26C4"/>
    <w:rsid w:val="008C30F8"/>
    <w:rsid w:val="008C32B8"/>
    <w:rsid w:val="008C37CA"/>
    <w:rsid w:val="008C4BF0"/>
    <w:rsid w:val="008C5224"/>
    <w:rsid w:val="008C5A52"/>
    <w:rsid w:val="008C633F"/>
    <w:rsid w:val="008C649D"/>
    <w:rsid w:val="008C72F0"/>
    <w:rsid w:val="008D1819"/>
    <w:rsid w:val="008D2AEE"/>
    <w:rsid w:val="008D3B20"/>
    <w:rsid w:val="008D497B"/>
    <w:rsid w:val="008D5964"/>
    <w:rsid w:val="008D6EA4"/>
    <w:rsid w:val="008D70C3"/>
    <w:rsid w:val="008D7FD7"/>
    <w:rsid w:val="008E0DF9"/>
    <w:rsid w:val="008E203D"/>
    <w:rsid w:val="008E298A"/>
    <w:rsid w:val="008E2FAC"/>
    <w:rsid w:val="008E4EBD"/>
    <w:rsid w:val="008E6E2C"/>
    <w:rsid w:val="008F11E7"/>
    <w:rsid w:val="008F2E7B"/>
    <w:rsid w:val="008F3E97"/>
    <w:rsid w:val="008F6400"/>
    <w:rsid w:val="008F6A0E"/>
    <w:rsid w:val="008F761C"/>
    <w:rsid w:val="008F7DF5"/>
    <w:rsid w:val="009036B4"/>
    <w:rsid w:val="009044A9"/>
    <w:rsid w:val="009045EB"/>
    <w:rsid w:val="009047EE"/>
    <w:rsid w:val="0091074D"/>
    <w:rsid w:val="0091082A"/>
    <w:rsid w:val="009114AC"/>
    <w:rsid w:val="00911E03"/>
    <w:rsid w:val="00912E8E"/>
    <w:rsid w:val="0091572B"/>
    <w:rsid w:val="00915BBD"/>
    <w:rsid w:val="00916F87"/>
    <w:rsid w:val="009176D6"/>
    <w:rsid w:val="009178F1"/>
    <w:rsid w:val="00917A01"/>
    <w:rsid w:val="00917F7A"/>
    <w:rsid w:val="00920968"/>
    <w:rsid w:val="0092097A"/>
    <w:rsid w:val="00921905"/>
    <w:rsid w:val="00921AD6"/>
    <w:rsid w:val="00921CDD"/>
    <w:rsid w:val="00922139"/>
    <w:rsid w:val="0092286E"/>
    <w:rsid w:val="00922BF4"/>
    <w:rsid w:val="00923779"/>
    <w:rsid w:val="009239FF"/>
    <w:rsid w:val="00924759"/>
    <w:rsid w:val="00924783"/>
    <w:rsid w:val="0092492A"/>
    <w:rsid w:val="00924F03"/>
    <w:rsid w:val="009254C5"/>
    <w:rsid w:val="00926202"/>
    <w:rsid w:val="009272B9"/>
    <w:rsid w:val="00927A47"/>
    <w:rsid w:val="00930166"/>
    <w:rsid w:val="0093143A"/>
    <w:rsid w:val="00931A80"/>
    <w:rsid w:val="00931D25"/>
    <w:rsid w:val="009346B3"/>
    <w:rsid w:val="009370EE"/>
    <w:rsid w:val="00937B32"/>
    <w:rsid w:val="00940756"/>
    <w:rsid w:val="00940C9B"/>
    <w:rsid w:val="00942790"/>
    <w:rsid w:val="009428C6"/>
    <w:rsid w:val="0094348E"/>
    <w:rsid w:val="0094433D"/>
    <w:rsid w:val="00944598"/>
    <w:rsid w:val="00945BA5"/>
    <w:rsid w:val="0094643D"/>
    <w:rsid w:val="00946FCF"/>
    <w:rsid w:val="00950B06"/>
    <w:rsid w:val="00950C72"/>
    <w:rsid w:val="00951110"/>
    <w:rsid w:val="009511D7"/>
    <w:rsid w:val="009530B5"/>
    <w:rsid w:val="00955413"/>
    <w:rsid w:val="0095541E"/>
    <w:rsid w:val="00955E63"/>
    <w:rsid w:val="00956745"/>
    <w:rsid w:val="0095675B"/>
    <w:rsid w:val="00956762"/>
    <w:rsid w:val="0095688F"/>
    <w:rsid w:val="00956BFE"/>
    <w:rsid w:val="00956C56"/>
    <w:rsid w:val="00960BB0"/>
    <w:rsid w:val="009612B8"/>
    <w:rsid w:val="009613AF"/>
    <w:rsid w:val="009630B8"/>
    <w:rsid w:val="009635EB"/>
    <w:rsid w:val="009636BB"/>
    <w:rsid w:val="0096450F"/>
    <w:rsid w:val="009648B6"/>
    <w:rsid w:val="009656CC"/>
    <w:rsid w:val="00965B79"/>
    <w:rsid w:val="009666AA"/>
    <w:rsid w:val="00967DA0"/>
    <w:rsid w:val="00970D40"/>
    <w:rsid w:val="00970F03"/>
    <w:rsid w:val="00971B2C"/>
    <w:rsid w:val="00971FF2"/>
    <w:rsid w:val="009768EF"/>
    <w:rsid w:val="00977C86"/>
    <w:rsid w:val="00980118"/>
    <w:rsid w:val="0098018C"/>
    <w:rsid w:val="00980563"/>
    <w:rsid w:val="00980E16"/>
    <w:rsid w:val="00981841"/>
    <w:rsid w:val="00981AE0"/>
    <w:rsid w:val="00981C67"/>
    <w:rsid w:val="0098214B"/>
    <w:rsid w:val="00982A6C"/>
    <w:rsid w:val="00982EA8"/>
    <w:rsid w:val="009831EC"/>
    <w:rsid w:val="00983495"/>
    <w:rsid w:val="00983680"/>
    <w:rsid w:val="00984426"/>
    <w:rsid w:val="0098480C"/>
    <w:rsid w:val="00984922"/>
    <w:rsid w:val="00985F8F"/>
    <w:rsid w:val="009903A8"/>
    <w:rsid w:val="009913EB"/>
    <w:rsid w:val="00991A3E"/>
    <w:rsid w:val="00991ADE"/>
    <w:rsid w:val="0099704F"/>
    <w:rsid w:val="009A015C"/>
    <w:rsid w:val="009A05FC"/>
    <w:rsid w:val="009A09A4"/>
    <w:rsid w:val="009A0E4D"/>
    <w:rsid w:val="009A1CC5"/>
    <w:rsid w:val="009A1F44"/>
    <w:rsid w:val="009A4251"/>
    <w:rsid w:val="009A463B"/>
    <w:rsid w:val="009A4CA7"/>
    <w:rsid w:val="009A6C8A"/>
    <w:rsid w:val="009B0199"/>
    <w:rsid w:val="009B1E79"/>
    <w:rsid w:val="009B24DB"/>
    <w:rsid w:val="009B2FE0"/>
    <w:rsid w:val="009B519F"/>
    <w:rsid w:val="009B55A1"/>
    <w:rsid w:val="009B62C5"/>
    <w:rsid w:val="009B67D0"/>
    <w:rsid w:val="009B694A"/>
    <w:rsid w:val="009B74D7"/>
    <w:rsid w:val="009C0D05"/>
    <w:rsid w:val="009C1FF9"/>
    <w:rsid w:val="009C438E"/>
    <w:rsid w:val="009C4877"/>
    <w:rsid w:val="009C5C45"/>
    <w:rsid w:val="009D0CA8"/>
    <w:rsid w:val="009D0CBA"/>
    <w:rsid w:val="009D3FC1"/>
    <w:rsid w:val="009D6508"/>
    <w:rsid w:val="009D6E0F"/>
    <w:rsid w:val="009D738D"/>
    <w:rsid w:val="009E1321"/>
    <w:rsid w:val="009E19AB"/>
    <w:rsid w:val="009E1BE9"/>
    <w:rsid w:val="009E221C"/>
    <w:rsid w:val="009E2D62"/>
    <w:rsid w:val="009E3384"/>
    <w:rsid w:val="009E54C0"/>
    <w:rsid w:val="009E6C2F"/>
    <w:rsid w:val="009F144F"/>
    <w:rsid w:val="009F1EF0"/>
    <w:rsid w:val="009F293E"/>
    <w:rsid w:val="009F3A80"/>
    <w:rsid w:val="009F414F"/>
    <w:rsid w:val="009F4CE8"/>
    <w:rsid w:val="009F5435"/>
    <w:rsid w:val="009F589D"/>
    <w:rsid w:val="00A0058E"/>
    <w:rsid w:val="00A012E6"/>
    <w:rsid w:val="00A01A10"/>
    <w:rsid w:val="00A01ADE"/>
    <w:rsid w:val="00A03A06"/>
    <w:rsid w:val="00A03AEA"/>
    <w:rsid w:val="00A06331"/>
    <w:rsid w:val="00A07AE4"/>
    <w:rsid w:val="00A10573"/>
    <w:rsid w:val="00A11136"/>
    <w:rsid w:val="00A1167E"/>
    <w:rsid w:val="00A13F2C"/>
    <w:rsid w:val="00A148AB"/>
    <w:rsid w:val="00A14A1E"/>
    <w:rsid w:val="00A15B80"/>
    <w:rsid w:val="00A168BD"/>
    <w:rsid w:val="00A17385"/>
    <w:rsid w:val="00A24073"/>
    <w:rsid w:val="00A24555"/>
    <w:rsid w:val="00A2503A"/>
    <w:rsid w:val="00A2550B"/>
    <w:rsid w:val="00A26570"/>
    <w:rsid w:val="00A2680C"/>
    <w:rsid w:val="00A26B85"/>
    <w:rsid w:val="00A31434"/>
    <w:rsid w:val="00A326A5"/>
    <w:rsid w:val="00A32B05"/>
    <w:rsid w:val="00A32D42"/>
    <w:rsid w:val="00A33D98"/>
    <w:rsid w:val="00A3498A"/>
    <w:rsid w:val="00A34A58"/>
    <w:rsid w:val="00A36155"/>
    <w:rsid w:val="00A40B27"/>
    <w:rsid w:val="00A40F52"/>
    <w:rsid w:val="00A43446"/>
    <w:rsid w:val="00A43943"/>
    <w:rsid w:val="00A43DCA"/>
    <w:rsid w:val="00A455F0"/>
    <w:rsid w:val="00A4696E"/>
    <w:rsid w:val="00A51720"/>
    <w:rsid w:val="00A53516"/>
    <w:rsid w:val="00A53A97"/>
    <w:rsid w:val="00A53AEB"/>
    <w:rsid w:val="00A54B79"/>
    <w:rsid w:val="00A55E56"/>
    <w:rsid w:val="00A56586"/>
    <w:rsid w:val="00A56BF2"/>
    <w:rsid w:val="00A56CF4"/>
    <w:rsid w:val="00A57261"/>
    <w:rsid w:val="00A57403"/>
    <w:rsid w:val="00A57A60"/>
    <w:rsid w:val="00A60424"/>
    <w:rsid w:val="00A6350B"/>
    <w:rsid w:val="00A635FC"/>
    <w:rsid w:val="00A637AB"/>
    <w:rsid w:val="00A652E1"/>
    <w:rsid w:val="00A737A6"/>
    <w:rsid w:val="00A7431C"/>
    <w:rsid w:val="00A74325"/>
    <w:rsid w:val="00A74FB2"/>
    <w:rsid w:val="00A750B3"/>
    <w:rsid w:val="00A751DD"/>
    <w:rsid w:val="00A75218"/>
    <w:rsid w:val="00A77790"/>
    <w:rsid w:val="00A77DB2"/>
    <w:rsid w:val="00A8046B"/>
    <w:rsid w:val="00A834F1"/>
    <w:rsid w:val="00A84176"/>
    <w:rsid w:val="00A86233"/>
    <w:rsid w:val="00A87736"/>
    <w:rsid w:val="00A90592"/>
    <w:rsid w:val="00A91DC7"/>
    <w:rsid w:val="00A9233E"/>
    <w:rsid w:val="00A933D2"/>
    <w:rsid w:val="00A93D16"/>
    <w:rsid w:val="00A95470"/>
    <w:rsid w:val="00A96417"/>
    <w:rsid w:val="00A96990"/>
    <w:rsid w:val="00A96A4D"/>
    <w:rsid w:val="00A97D8F"/>
    <w:rsid w:val="00AA0598"/>
    <w:rsid w:val="00AA0CA9"/>
    <w:rsid w:val="00AA0EB0"/>
    <w:rsid w:val="00AA1F76"/>
    <w:rsid w:val="00AA270C"/>
    <w:rsid w:val="00AA3EAD"/>
    <w:rsid w:val="00AA4006"/>
    <w:rsid w:val="00AA499F"/>
    <w:rsid w:val="00AA4DB6"/>
    <w:rsid w:val="00AA64B7"/>
    <w:rsid w:val="00AB008C"/>
    <w:rsid w:val="00AB0369"/>
    <w:rsid w:val="00AB145A"/>
    <w:rsid w:val="00AB1E70"/>
    <w:rsid w:val="00AB2637"/>
    <w:rsid w:val="00AB28CB"/>
    <w:rsid w:val="00AB29C7"/>
    <w:rsid w:val="00AB2ECB"/>
    <w:rsid w:val="00AB4768"/>
    <w:rsid w:val="00AB4C5F"/>
    <w:rsid w:val="00AB59C7"/>
    <w:rsid w:val="00AB7959"/>
    <w:rsid w:val="00AB7D92"/>
    <w:rsid w:val="00AB7F58"/>
    <w:rsid w:val="00AC064E"/>
    <w:rsid w:val="00AC09E4"/>
    <w:rsid w:val="00AC2160"/>
    <w:rsid w:val="00AC21D4"/>
    <w:rsid w:val="00AC3BA5"/>
    <w:rsid w:val="00AC5C1D"/>
    <w:rsid w:val="00AC6A5B"/>
    <w:rsid w:val="00AC70C0"/>
    <w:rsid w:val="00AC7DB5"/>
    <w:rsid w:val="00AD1838"/>
    <w:rsid w:val="00AD3668"/>
    <w:rsid w:val="00AD404E"/>
    <w:rsid w:val="00AD4B1A"/>
    <w:rsid w:val="00AD5455"/>
    <w:rsid w:val="00AD5A99"/>
    <w:rsid w:val="00AD5C9A"/>
    <w:rsid w:val="00AD6940"/>
    <w:rsid w:val="00AD6C26"/>
    <w:rsid w:val="00AD6E95"/>
    <w:rsid w:val="00AE0AD1"/>
    <w:rsid w:val="00AE1260"/>
    <w:rsid w:val="00AE144A"/>
    <w:rsid w:val="00AE22D2"/>
    <w:rsid w:val="00AE4618"/>
    <w:rsid w:val="00AE4C51"/>
    <w:rsid w:val="00AE6253"/>
    <w:rsid w:val="00AE6A1A"/>
    <w:rsid w:val="00AF18D9"/>
    <w:rsid w:val="00AF2463"/>
    <w:rsid w:val="00AF2B56"/>
    <w:rsid w:val="00AF2BF9"/>
    <w:rsid w:val="00AF3737"/>
    <w:rsid w:val="00AF3DF8"/>
    <w:rsid w:val="00AF4340"/>
    <w:rsid w:val="00AF56FC"/>
    <w:rsid w:val="00AF5D39"/>
    <w:rsid w:val="00AF698D"/>
    <w:rsid w:val="00AF7DBA"/>
    <w:rsid w:val="00AF7DD6"/>
    <w:rsid w:val="00B00CF2"/>
    <w:rsid w:val="00B01355"/>
    <w:rsid w:val="00B01A6A"/>
    <w:rsid w:val="00B01FAD"/>
    <w:rsid w:val="00B02297"/>
    <w:rsid w:val="00B02D04"/>
    <w:rsid w:val="00B0309A"/>
    <w:rsid w:val="00B03D12"/>
    <w:rsid w:val="00B05D29"/>
    <w:rsid w:val="00B07233"/>
    <w:rsid w:val="00B07283"/>
    <w:rsid w:val="00B074C2"/>
    <w:rsid w:val="00B07698"/>
    <w:rsid w:val="00B10C65"/>
    <w:rsid w:val="00B116DB"/>
    <w:rsid w:val="00B12FE7"/>
    <w:rsid w:val="00B137C8"/>
    <w:rsid w:val="00B14438"/>
    <w:rsid w:val="00B1507D"/>
    <w:rsid w:val="00B1610F"/>
    <w:rsid w:val="00B16BD8"/>
    <w:rsid w:val="00B20600"/>
    <w:rsid w:val="00B20CFB"/>
    <w:rsid w:val="00B21249"/>
    <w:rsid w:val="00B21B6D"/>
    <w:rsid w:val="00B22127"/>
    <w:rsid w:val="00B22D5A"/>
    <w:rsid w:val="00B247A5"/>
    <w:rsid w:val="00B24E89"/>
    <w:rsid w:val="00B26E66"/>
    <w:rsid w:val="00B2789A"/>
    <w:rsid w:val="00B3072F"/>
    <w:rsid w:val="00B30F70"/>
    <w:rsid w:val="00B31256"/>
    <w:rsid w:val="00B31646"/>
    <w:rsid w:val="00B31C26"/>
    <w:rsid w:val="00B3267F"/>
    <w:rsid w:val="00B36582"/>
    <w:rsid w:val="00B37131"/>
    <w:rsid w:val="00B375DE"/>
    <w:rsid w:val="00B37E90"/>
    <w:rsid w:val="00B409BE"/>
    <w:rsid w:val="00B40C68"/>
    <w:rsid w:val="00B40CCA"/>
    <w:rsid w:val="00B41AB8"/>
    <w:rsid w:val="00B41EAA"/>
    <w:rsid w:val="00B422A1"/>
    <w:rsid w:val="00B42305"/>
    <w:rsid w:val="00B4274A"/>
    <w:rsid w:val="00B43F7D"/>
    <w:rsid w:val="00B44548"/>
    <w:rsid w:val="00B44A1F"/>
    <w:rsid w:val="00B45D3B"/>
    <w:rsid w:val="00B46227"/>
    <w:rsid w:val="00B4640C"/>
    <w:rsid w:val="00B47735"/>
    <w:rsid w:val="00B50A09"/>
    <w:rsid w:val="00B51F92"/>
    <w:rsid w:val="00B5243A"/>
    <w:rsid w:val="00B52528"/>
    <w:rsid w:val="00B531B8"/>
    <w:rsid w:val="00B534AD"/>
    <w:rsid w:val="00B5448F"/>
    <w:rsid w:val="00B550B3"/>
    <w:rsid w:val="00B560EE"/>
    <w:rsid w:val="00B6067B"/>
    <w:rsid w:val="00B61A5D"/>
    <w:rsid w:val="00B61F8F"/>
    <w:rsid w:val="00B62332"/>
    <w:rsid w:val="00B6318D"/>
    <w:rsid w:val="00B632DD"/>
    <w:rsid w:val="00B65AB3"/>
    <w:rsid w:val="00B67032"/>
    <w:rsid w:val="00B70BBD"/>
    <w:rsid w:val="00B71566"/>
    <w:rsid w:val="00B71676"/>
    <w:rsid w:val="00B72007"/>
    <w:rsid w:val="00B72164"/>
    <w:rsid w:val="00B72F58"/>
    <w:rsid w:val="00B731B8"/>
    <w:rsid w:val="00B7398D"/>
    <w:rsid w:val="00B73AED"/>
    <w:rsid w:val="00B74293"/>
    <w:rsid w:val="00B80B85"/>
    <w:rsid w:val="00B826DF"/>
    <w:rsid w:val="00B836F3"/>
    <w:rsid w:val="00B84560"/>
    <w:rsid w:val="00B858A8"/>
    <w:rsid w:val="00B859DC"/>
    <w:rsid w:val="00B860B8"/>
    <w:rsid w:val="00B87B07"/>
    <w:rsid w:val="00B87FDC"/>
    <w:rsid w:val="00B90720"/>
    <w:rsid w:val="00B90842"/>
    <w:rsid w:val="00B912D5"/>
    <w:rsid w:val="00B91BC9"/>
    <w:rsid w:val="00B91DBC"/>
    <w:rsid w:val="00B92406"/>
    <w:rsid w:val="00B92E92"/>
    <w:rsid w:val="00B93514"/>
    <w:rsid w:val="00B93634"/>
    <w:rsid w:val="00B937B6"/>
    <w:rsid w:val="00B937E9"/>
    <w:rsid w:val="00B938AD"/>
    <w:rsid w:val="00B9658A"/>
    <w:rsid w:val="00B966B2"/>
    <w:rsid w:val="00BA06F5"/>
    <w:rsid w:val="00BA1284"/>
    <w:rsid w:val="00BA482D"/>
    <w:rsid w:val="00BA4BC7"/>
    <w:rsid w:val="00BA591C"/>
    <w:rsid w:val="00BA59BB"/>
    <w:rsid w:val="00BA5D5D"/>
    <w:rsid w:val="00BA5FCE"/>
    <w:rsid w:val="00BA7472"/>
    <w:rsid w:val="00BB0469"/>
    <w:rsid w:val="00BB0471"/>
    <w:rsid w:val="00BB16F1"/>
    <w:rsid w:val="00BB2D38"/>
    <w:rsid w:val="00BB4061"/>
    <w:rsid w:val="00BB4D0E"/>
    <w:rsid w:val="00BB4E41"/>
    <w:rsid w:val="00BB554F"/>
    <w:rsid w:val="00BB61E1"/>
    <w:rsid w:val="00BB6497"/>
    <w:rsid w:val="00BC0926"/>
    <w:rsid w:val="00BC0B9F"/>
    <w:rsid w:val="00BC0CEE"/>
    <w:rsid w:val="00BC47AF"/>
    <w:rsid w:val="00BC48DF"/>
    <w:rsid w:val="00BC6B59"/>
    <w:rsid w:val="00BC7364"/>
    <w:rsid w:val="00BD0283"/>
    <w:rsid w:val="00BD3A4B"/>
    <w:rsid w:val="00BD3F98"/>
    <w:rsid w:val="00BD448D"/>
    <w:rsid w:val="00BD4B82"/>
    <w:rsid w:val="00BD79F1"/>
    <w:rsid w:val="00BE2AE7"/>
    <w:rsid w:val="00BE3E95"/>
    <w:rsid w:val="00BE484C"/>
    <w:rsid w:val="00BE54C5"/>
    <w:rsid w:val="00BE5E0D"/>
    <w:rsid w:val="00BE6AD0"/>
    <w:rsid w:val="00BE7C18"/>
    <w:rsid w:val="00BF10E8"/>
    <w:rsid w:val="00BF16DF"/>
    <w:rsid w:val="00BF1AA9"/>
    <w:rsid w:val="00BF1EE6"/>
    <w:rsid w:val="00BF3365"/>
    <w:rsid w:val="00BF6728"/>
    <w:rsid w:val="00BF6B7F"/>
    <w:rsid w:val="00BF7727"/>
    <w:rsid w:val="00BF77A2"/>
    <w:rsid w:val="00C00043"/>
    <w:rsid w:val="00C00CA0"/>
    <w:rsid w:val="00C00D7A"/>
    <w:rsid w:val="00C00EF0"/>
    <w:rsid w:val="00C02959"/>
    <w:rsid w:val="00C02C1F"/>
    <w:rsid w:val="00C02FBE"/>
    <w:rsid w:val="00C035EE"/>
    <w:rsid w:val="00C0651E"/>
    <w:rsid w:val="00C1009C"/>
    <w:rsid w:val="00C110AA"/>
    <w:rsid w:val="00C11367"/>
    <w:rsid w:val="00C15799"/>
    <w:rsid w:val="00C17785"/>
    <w:rsid w:val="00C20FA5"/>
    <w:rsid w:val="00C218BD"/>
    <w:rsid w:val="00C25FAA"/>
    <w:rsid w:val="00C2612D"/>
    <w:rsid w:val="00C2642B"/>
    <w:rsid w:val="00C26C6E"/>
    <w:rsid w:val="00C30629"/>
    <w:rsid w:val="00C31DAF"/>
    <w:rsid w:val="00C32A51"/>
    <w:rsid w:val="00C32AD9"/>
    <w:rsid w:val="00C33141"/>
    <w:rsid w:val="00C33893"/>
    <w:rsid w:val="00C3469A"/>
    <w:rsid w:val="00C34791"/>
    <w:rsid w:val="00C3600C"/>
    <w:rsid w:val="00C37EC3"/>
    <w:rsid w:val="00C40190"/>
    <w:rsid w:val="00C40586"/>
    <w:rsid w:val="00C40A3C"/>
    <w:rsid w:val="00C40CBC"/>
    <w:rsid w:val="00C42F2C"/>
    <w:rsid w:val="00C44077"/>
    <w:rsid w:val="00C44348"/>
    <w:rsid w:val="00C4464B"/>
    <w:rsid w:val="00C447A6"/>
    <w:rsid w:val="00C45B6B"/>
    <w:rsid w:val="00C45BEE"/>
    <w:rsid w:val="00C45FEB"/>
    <w:rsid w:val="00C46091"/>
    <w:rsid w:val="00C46F26"/>
    <w:rsid w:val="00C5069D"/>
    <w:rsid w:val="00C50CC0"/>
    <w:rsid w:val="00C544FC"/>
    <w:rsid w:val="00C557B6"/>
    <w:rsid w:val="00C557D6"/>
    <w:rsid w:val="00C55EED"/>
    <w:rsid w:val="00C5736B"/>
    <w:rsid w:val="00C57EEF"/>
    <w:rsid w:val="00C6015F"/>
    <w:rsid w:val="00C60333"/>
    <w:rsid w:val="00C60AEF"/>
    <w:rsid w:val="00C60CA6"/>
    <w:rsid w:val="00C62096"/>
    <w:rsid w:val="00C63416"/>
    <w:rsid w:val="00C64DB3"/>
    <w:rsid w:val="00C64EC5"/>
    <w:rsid w:val="00C67BEF"/>
    <w:rsid w:val="00C70BBD"/>
    <w:rsid w:val="00C7188C"/>
    <w:rsid w:val="00C74673"/>
    <w:rsid w:val="00C747EA"/>
    <w:rsid w:val="00C74FFF"/>
    <w:rsid w:val="00C75439"/>
    <w:rsid w:val="00C75471"/>
    <w:rsid w:val="00C757A2"/>
    <w:rsid w:val="00C76500"/>
    <w:rsid w:val="00C77B6B"/>
    <w:rsid w:val="00C77E0D"/>
    <w:rsid w:val="00C803D9"/>
    <w:rsid w:val="00C810FB"/>
    <w:rsid w:val="00C8210A"/>
    <w:rsid w:val="00C82D61"/>
    <w:rsid w:val="00C8415E"/>
    <w:rsid w:val="00C847EC"/>
    <w:rsid w:val="00C84B04"/>
    <w:rsid w:val="00C8710E"/>
    <w:rsid w:val="00C875F2"/>
    <w:rsid w:val="00C90355"/>
    <w:rsid w:val="00C926C6"/>
    <w:rsid w:val="00C9275B"/>
    <w:rsid w:val="00C927E3"/>
    <w:rsid w:val="00C92CE5"/>
    <w:rsid w:val="00C93F40"/>
    <w:rsid w:val="00C94269"/>
    <w:rsid w:val="00C9478F"/>
    <w:rsid w:val="00C966ED"/>
    <w:rsid w:val="00C96866"/>
    <w:rsid w:val="00C96C20"/>
    <w:rsid w:val="00C97BE7"/>
    <w:rsid w:val="00C97CD9"/>
    <w:rsid w:val="00CA0111"/>
    <w:rsid w:val="00CA0E9E"/>
    <w:rsid w:val="00CA1D5C"/>
    <w:rsid w:val="00CA1EA4"/>
    <w:rsid w:val="00CA2232"/>
    <w:rsid w:val="00CA2458"/>
    <w:rsid w:val="00CA304C"/>
    <w:rsid w:val="00CA3472"/>
    <w:rsid w:val="00CA355C"/>
    <w:rsid w:val="00CA36F8"/>
    <w:rsid w:val="00CA5573"/>
    <w:rsid w:val="00CA5D46"/>
    <w:rsid w:val="00CA625D"/>
    <w:rsid w:val="00CA6974"/>
    <w:rsid w:val="00CA74AE"/>
    <w:rsid w:val="00CB09CC"/>
    <w:rsid w:val="00CB10A7"/>
    <w:rsid w:val="00CB1677"/>
    <w:rsid w:val="00CB1980"/>
    <w:rsid w:val="00CB3B93"/>
    <w:rsid w:val="00CB3D7B"/>
    <w:rsid w:val="00CB402E"/>
    <w:rsid w:val="00CB426D"/>
    <w:rsid w:val="00CB4DC4"/>
    <w:rsid w:val="00CB4F66"/>
    <w:rsid w:val="00CB4F7D"/>
    <w:rsid w:val="00CB6345"/>
    <w:rsid w:val="00CB668D"/>
    <w:rsid w:val="00CB6CA2"/>
    <w:rsid w:val="00CB7459"/>
    <w:rsid w:val="00CB78D1"/>
    <w:rsid w:val="00CB7A56"/>
    <w:rsid w:val="00CC2439"/>
    <w:rsid w:val="00CC3A2B"/>
    <w:rsid w:val="00CC46D8"/>
    <w:rsid w:val="00CC48A0"/>
    <w:rsid w:val="00CC5BCB"/>
    <w:rsid w:val="00CC629F"/>
    <w:rsid w:val="00CD18EF"/>
    <w:rsid w:val="00CD1BBB"/>
    <w:rsid w:val="00CD2EB6"/>
    <w:rsid w:val="00CD347B"/>
    <w:rsid w:val="00CD4111"/>
    <w:rsid w:val="00CD5217"/>
    <w:rsid w:val="00CD6223"/>
    <w:rsid w:val="00CD7162"/>
    <w:rsid w:val="00CD78B9"/>
    <w:rsid w:val="00CD7F73"/>
    <w:rsid w:val="00CE30A2"/>
    <w:rsid w:val="00CE3A3E"/>
    <w:rsid w:val="00CE455B"/>
    <w:rsid w:val="00CE458D"/>
    <w:rsid w:val="00CE5651"/>
    <w:rsid w:val="00CE5810"/>
    <w:rsid w:val="00CE5FC7"/>
    <w:rsid w:val="00CF0D68"/>
    <w:rsid w:val="00CF15AD"/>
    <w:rsid w:val="00CF2CE9"/>
    <w:rsid w:val="00CF4FBD"/>
    <w:rsid w:val="00CF5760"/>
    <w:rsid w:val="00CF5C94"/>
    <w:rsid w:val="00CF6253"/>
    <w:rsid w:val="00CF6803"/>
    <w:rsid w:val="00D015C3"/>
    <w:rsid w:val="00D02BF1"/>
    <w:rsid w:val="00D0644D"/>
    <w:rsid w:val="00D0736D"/>
    <w:rsid w:val="00D105D4"/>
    <w:rsid w:val="00D10C41"/>
    <w:rsid w:val="00D11351"/>
    <w:rsid w:val="00D11A48"/>
    <w:rsid w:val="00D12161"/>
    <w:rsid w:val="00D13118"/>
    <w:rsid w:val="00D136CF"/>
    <w:rsid w:val="00D13889"/>
    <w:rsid w:val="00D14893"/>
    <w:rsid w:val="00D1548C"/>
    <w:rsid w:val="00D1675D"/>
    <w:rsid w:val="00D20485"/>
    <w:rsid w:val="00D228E2"/>
    <w:rsid w:val="00D22B05"/>
    <w:rsid w:val="00D2401D"/>
    <w:rsid w:val="00D2407D"/>
    <w:rsid w:val="00D24962"/>
    <w:rsid w:val="00D24AF1"/>
    <w:rsid w:val="00D2545E"/>
    <w:rsid w:val="00D25E50"/>
    <w:rsid w:val="00D25FA8"/>
    <w:rsid w:val="00D26B90"/>
    <w:rsid w:val="00D27022"/>
    <w:rsid w:val="00D2706C"/>
    <w:rsid w:val="00D27E0A"/>
    <w:rsid w:val="00D3050E"/>
    <w:rsid w:val="00D30CE2"/>
    <w:rsid w:val="00D30D56"/>
    <w:rsid w:val="00D3132F"/>
    <w:rsid w:val="00D3226A"/>
    <w:rsid w:val="00D33A0A"/>
    <w:rsid w:val="00D34192"/>
    <w:rsid w:val="00D34598"/>
    <w:rsid w:val="00D34919"/>
    <w:rsid w:val="00D34F30"/>
    <w:rsid w:val="00D35572"/>
    <w:rsid w:val="00D356F3"/>
    <w:rsid w:val="00D36EF6"/>
    <w:rsid w:val="00D41D46"/>
    <w:rsid w:val="00D426C5"/>
    <w:rsid w:val="00D43F36"/>
    <w:rsid w:val="00D45050"/>
    <w:rsid w:val="00D4520F"/>
    <w:rsid w:val="00D45248"/>
    <w:rsid w:val="00D46349"/>
    <w:rsid w:val="00D50356"/>
    <w:rsid w:val="00D50B3F"/>
    <w:rsid w:val="00D51110"/>
    <w:rsid w:val="00D53407"/>
    <w:rsid w:val="00D53961"/>
    <w:rsid w:val="00D551AC"/>
    <w:rsid w:val="00D558A8"/>
    <w:rsid w:val="00D6080F"/>
    <w:rsid w:val="00D616E2"/>
    <w:rsid w:val="00D6238C"/>
    <w:rsid w:val="00D6326B"/>
    <w:rsid w:val="00D63C9D"/>
    <w:rsid w:val="00D663EE"/>
    <w:rsid w:val="00D666DC"/>
    <w:rsid w:val="00D66ED9"/>
    <w:rsid w:val="00D6774E"/>
    <w:rsid w:val="00D703F2"/>
    <w:rsid w:val="00D708C2"/>
    <w:rsid w:val="00D712AF"/>
    <w:rsid w:val="00D7195D"/>
    <w:rsid w:val="00D72257"/>
    <w:rsid w:val="00D731B1"/>
    <w:rsid w:val="00D73E0A"/>
    <w:rsid w:val="00D74B53"/>
    <w:rsid w:val="00D757DA"/>
    <w:rsid w:val="00D75C87"/>
    <w:rsid w:val="00D80E5C"/>
    <w:rsid w:val="00D810BE"/>
    <w:rsid w:val="00D81403"/>
    <w:rsid w:val="00D85A70"/>
    <w:rsid w:val="00D85CC9"/>
    <w:rsid w:val="00D86CC6"/>
    <w:rsid w:val="00D87564"/>
    <w:rsid w:val="00D91D6C"/>
    <w:rsid w:val="00D92D8F"/>
    <w:rsid w:val="00D92F72"/>
    <w:rsid w:val="00D9374D"/>
    <w:rsid w:val="00D93921"/>
    <w:rsid w:val="00D940A3"/>
    <w:rsid w:val="00D96ACC"/>
    <w:rsid w:val="00DA1267"/>
    <w:rsid w:val="00DA168E"/>
    <w:rsid w:val="00DA1921"/>
    <w:rsid w:val="00DA21C5"/>
    <w:rsid w:val="00DA2C55"/>
    <w:rsid w:val="00DA4DE6"/>
    <w:rsid w:val="00DA611A"/>
    <w:rsid w:val="00DA636C"/>
    <w:rsid w:val="00DA6E13"/>
    <w:rsid w:val="00DA72B5"/>
    <w:rsid w:val="00DB04C9"/>
    <w:rsid w:val="00DB14B2"/>
    <w:rsid w:val="00DB1FE5"/>
    <w:rsid w:val="00DB21C5"/>
    <w:rsid w:val="00DB2CD0"/>
    <w:rsid w:val="00DB434E"/>
    <w:rsid w:val="00DB506E"/>
    <w:rsid w:val="00DB531F"/>
    <w:rsid w:val="00DB7255"/>
    <w:rsid w:val="00DC191F"/>
    <w:rsid w:val="00DC1E78"/>
    <w:rsid w:val="00DC2F43"/>
    <w:rsid w:val="00DC3A7D"/>
    <w:rsid w:val="00DC4636"/>
    <w:rsid w:val="00DC5FB6"/>
    <w:rsid w:val="00DC66E9"/>
    <w:rsid w:val="00DC6AB4"/>
    <w:rsid w:val="00DC76A2"/>
    <w:rsid w:val="00DD08F6"/>
    <w:rsid w:val="00DD1257"/>
    <w:rsid w:val="00DD176F"/>
    <w:rsid w:val="00DD6090"/>
    <w:rsid w:val="00DD7894"/>
    <w:rsid w:val="00DD7B6E"/>
    <w:rsid w:val="00DD7E4D"/>
    <w:rsid w:val="00DE10FE"/>
    <w:rsid w:val="00DE1155"/>
    <w:rsid w:val="00DE1260"/>
    <w:rsid w:val="00DE2505"/>
    <w:rsid w:val="00DE401D"/>
    <w:rsid w:val="00DE5DE1"/>
    <w:rsid w:val="00DE6435"/>
    <w:rsid w:val="00DE7011"/>
    <w:rsid w:val="00DF0A9E"/>
    <w:rsid w:val="00DF0BA4"/>
    <w:rsid w:val="00DF0FF6"/>
    <w:rsid w:val="00DF512F"/>
    <w:rsid w:val="00DF5FD0"/>
    <w:rsid w:val="00DF612F"/>
    <w:rsid w:val="00DF6335"/>
    <w:rsid w:val="00DF6A3C"/>
    <w:rsid w:val="00DF7EE0"/>
    <w:rsid w:val="00E0117B"/>
    <w:rsid w:val="00E0127E"/>
    <w:rsid w:val="00E02248"/>
    <w:rsid w:val="00E02651"/>
    <w:rsid w:val="00E03838"/>
    <w:rsid w:val="00E03E6C"/>
    <w:rsid w:val="00E0400E"/>
    <w:rsid w:val="00E05194"/>
    <w:rsid w:val="00E05293"/>
    <w:rsid w:val="00E053B6"/>
    <w:rsid w:val="00E057B5"/>
    <w:rsid w:val="00E05A4F"/>
    <w:rsid w:val="00E06076"/>
    <w:rsid w:val="00E061EB"/>
    <w:rsid w:val="00E0678F"/>
    <w:rsid w:val="00E06E4C"/>
    <w:rsid w:val="00E07C4E"/>
    <w:rsid w:val="00E104B1"/>
    <w:rsid w:val="00E10986"/>
    <w:rsid w:val="00E1431D"/>
    <w:rsid w:val="00E14516"/>
    <w:rsid w:val="00E14867"/>
    <w:rsid w:val="00E15553"/>
    <w:rsid w:val="00E1659F"/>
    <w:rsid w:val="00E17E6C"/>
    <w:rsid w:val="00E208C9"/>
    <w:rsid w:val="00E20975"/>
    <w:rsid w:val="00E2390B"/>
    <w:rsid w:val="00E251CE"/>
    <w:rsid w:val="00E31760"/>
    <w:rsid w:val="00E317BE"/>
    <w:rsid w:val="00E32A99"/>
    <w:rsid w:val="00E33A3A"/>
    <w:rsid w:val="00E3563B"/>
    <w:rsid w:val="00E36F73"/>
    <w:rsid w:val="00E3772E"/>
    <w:rsid w:val="00E37E1E"/>
    <w:rsid w:val="00E40426"/>
    <w:rsid w:val="00E41509"/>
    <w:rsid w:val="00E4154B"/>
    <w:rsid w:val="00E42756"/>
    <w:rsid w:val="00E4372D"/>
    <w:rsid w:val="00E51EA7"/>
    <w:rsid w:val="00E52204"/>
    <w:rsid w:val="00E522D8"/>
    <w:rsid w:val="00E52D45"/>
    <w:rsid w:val="00E52FA5"/>
    <w:rsid w:val="00E536C4"/>
    <w:rsid w:val="00E53E40"/>
    <w:rsid w:val="00E54C4B"/>
    <w:rsid w:val="00E5525B"/>
    <w:rsid w:val="00E55A8A"/>
    <w:rsid w:val="00E55B26"/>
    <w:rsid w:val="00E561F3"/>
    <w:rsid w:val="00E56DA6"/>
    <w:rsid w:val="00E570A8"/>
    <w:rsid w:val="00E57FED"/>
    <w:rsid w:val="00E61F59"/>
    <w:rsid w:val="00E61F8E"/>
    <w:rsid w:val="00E62B2B"/>
    <w:rsid w:val="00E658EB"/>
    <w:rsid w:val="00E65AF0"/>
    <w:rsid w:val="00E65EBA"/>
    <w:rsid w:val="00E70727"/>
    <w:rsid w:val="00E7159C"/>
    <w:rsid w:val="00E71C60"/>
    <w:rsid w:val="00E7287C"/>
    <w:rsid w:val="00E731D9"/>
    <w:rsid w:val="00E757FE"/>
    <w:rsid w:val="00E763FF"/>
    <w:rsid w:val="00E765A5"/>
    <w:rsid w:val="00E76F50"/>
    <w:rsid w:val="00E81CD5"/>
    <w:rsid w:val="00E82BDC"/>
    <w:rsid w:val="00E848F3"/>
    <w:rsid w:val="00E9036E"/>
    <w:rsid w:val="00E92575"/>
    <w:rsid w:val="00E928E7"/>
    <w:rsid w:val="00E93081"/>
    <w:rsid w:val="00E93089"/>
    <w:rsid w:val="00E955F2"/>
    <w:rsid w:val="00E965CE"/>
    <w:rsid w:val="00E96767"/>
    <w:rsid w:val="00E9681B"/>
    <w:rsid w:val="00EA001B"/>
    <w:rsid w:val="00EA4F33"/>
    <w:rsid w:val="00EA6979"/>
    <w:rsid w:val="00EA711E"/>
    <w:rsid w:val="00EB1136"/>
    <w:rsid w:val="00EB1ADD"/>
    <w:rsid w:val="00EB1BF7"/>
    <w:rsid w:val="00EB1F50"/>
    <w:rsid w:val="00EB3E87"/>
    <w:rsid w:val="00EB5161"/>
    <w:rsid w:val="00EB52AE"/>
    <w:rsid w:val="00EB5C2D"/>
    <w:rsid w:val="00EB5DD5"/>
    <w:rsid w:val="00EB62CF"/>
    <w:rsid w:val="00EB62D8"/>
    <w:rsid w:val="00EB722D"/>
    <w:rsid w:val="00EB7FF6"/>
    <w:rsid w:val="00EC065A"/>
    <w:rsid w:val="00EC1CD5"/>
    <w:rsid w:val="00EC2559"/>
    <w:rsid w:val="00EC3CC4"/>
    <w:rsid w:val="00EC5AB2"/>
    <w:rsid w:val="00EC7718"/>
    <w:rsid w:val="00EC7F14"/>
    <w:rsid w:val="00ED063F"/>
    <w:rsid w:val="00ED0C2D"/>
    <w:rsid w:val="00ED1E42"/>
    <w:rsid w:val="00ED2ACD"/>
    <w:rsid w:val="00ED2C46"/>
    <w:rsid w:val="00ED39FC"/>
    <w:rsid w:val="00ED56F7"/>
    <w:rsid w:val="00ED5E98"/>
    <w:rsid w:val="00ED6A70"/>
    <w:rsid w:val="00ED6F63"/>
    <w:rsid w:val="00EE0071"/>
    <w:rsid w:val="00EE07E1"/>
    <w:rsid w:val="00EE270D"/>
    <w:rsid w:val="00EE2A51"/>
    <w:rsid w:val="00EE34FE"/>
    <w:rsid w:val="00EE488A"/>
    <w:rsid w:val="00EE6B37"/>
    <w:rsid w:val="00EE6D88"/>
    <w:rsid w:val="00EE7443"/>
    <w:rsid w:val="00EF1BAF"/>
    <w:rsid w:val="00EF1D04"/>
    <w:rsid w:val="00EF20AE"/>
    <w:rsid w:val="00EF21DF"/>
    <w:rsid w:val="00EF321F"/>
    <w:rsid w:val="00EF35F0"/>
    <w:rsid w:val="00EF402F"/>
    <w:rsid w:val="00EF59A8"/>
    <w:rsid w:val="00EF6286"/>
    <w:rsid w:val="00EF6742"/>
    <w:rsid w:val="00EF7257"/>
    <w:rsid w:val="00F013FD"/>
    <w:rsid w:val="00F017A4"/>
    <w:rsid w:val="00F022F0"/>
    <w:rsid w:val="00F03957"/>
    <w:rsid w:val="00F0533C"/>
    <w:rsid w:val="00F06E70"/>
    <w:rsid w:val="00F06F1E"/>
    <w:rsid w:val="00F1003A"/>
    <w:rsid w:val="00F12DD0"/>
    <w:rsid w:val="00F15611"/>
    <w:rsid w:val="00F16806"/>
    <w:rsid w:val="00F17950"/>
    <w:rsid w:val="00F17A80"/>
    <w:rsid w:val="00F23781"/>
    <w:rsid w:val="00F2460F"/>
    <w:rsid w:val="00F24DB0"/>
    <w:rsid w:val="00F25040"/>
    <w:rsid w:val="00F253AD"/>
    <w:rsid w:val="00F26400"/>
    <w:rsid w:val="00F300FB"/>
    <w:rsid w:val="00F3046D"/>
    <w:rsid w:val="00F315CA"/>
    <w:rsid w:val="00F3623A"/>
    <w:rsid w:val="00F4066E"/>
    <w:rsid w:val="00F4079A"/>
    <w:rsid w:val="00F40EBF"/>
    <w:rsid w:val="00F42B5D"/>
    <w:rsid w:val="00F43053"/>
    <w:rsid w:val="00F44783"/>
    <w:rsid w:val="00F454B5"/>
    <w:rsid w:val="00F474B8"/>
    <w:rsid w:val="00F50932"/>
    <w:rsid w:val="00F53838"/>
    <w:rsid w:val="00F53F4E"/>
    <w:rsid w:val="00F5659A"/>
    <w:rsid w:val="00F601FE"/>
    <w:rsid w:val="00F62579"/>
    <w:rsid w:val="00F628BF"/>
    <w:rsid w:val="00F636C0"/>
    <w:rsid w:val="00F63751"/>
    <w:rsid w:val="00F64424"/>
    <w:rsid w:val="00F66B21"/>
    <w:rsid w:val="00F67741"/>
    <w:rsid w:val="00F72D98"/>
    <w:rsid w:val="00F7333F"/>
    <w:rsid w:val="00F759D1"/>
    <w:rsid w:val="00F812C6"/>
    <w:rsid w:val="00F81698"/>
    <w:rsid w:val="00F82169"/>
    <w:rsid w:val="00F822D8"/>
    <w:rsid w:val="00F83C48"/>
    <w:rsid w:val="00F8628C"/>
    <w:rsid w:val="00F86EE4"/>
    <w:rsid w:val="00F87AB4"/>
    <w:rsid w:val="00F90351"/>
    <w:rsid w:val="00F90441"/>
    <w:rsid w:val="00F91190"/>
    <w:rsid w:val="00F9235F"/>
    <w:rsid w:val="00F9435C"/>
    <w:rsid w:val="00F963F1"/>
    <w:rsid w:val="00F96422"/>
    <w:rsid w:val="00F97966"/>
    <w:rsid w:val="00FA1EB9"/>
    <w:rsid w:val="00FA29C3"/>
    <w:rsid w:val="00FA4E79"/>
    <w:rsid w:val="00FA6181"/>
    <w:rsid w:val="00FA755E"/>
    <w:rsid w:val="00FA7FD4"/>
    <w:rsid w:val="00FB1AE3"/>
    <w:rsid w:val="00FB1EB7"/>
    <w:rsid w:val="00FB215D"/>
    <w:rsid w:val="00FB5BED"/>
    <w:rsid w:val="00FB5C7E"/>
    <w:rsid w:val="00FB5E6A"/>
    <w:rsid w:val="00FC0458"/>
    <w:rsid w:val="00FC0F2C"/>
    <w:rsid w:val="00FC3A7A"/>
    <w:rsid w:val="00FC4401"/>
    <w:rsid w:val="00FC594D"/>
    <w:rsid w:val="00FC5C55"/>
    <w:rsid w:val="00FC6C13"/>
    <w:rsid w:val="00FC740A"/>
    <w:rsid w:val="00FC7742"/>
    <w:rsid w:val="00FC7BE3"/>
    <w:rsid w:val="00FD09DC"/>
    <w:rsid w:val="00FD11A9"/>
    <w:rsid w:val="00FD13B6"/>
    <w:rsid w:val="00FD1DC9"/>
    <w:rsid w:val="00FD3C71"/>
    <w:rsid w:val="00FD519A"/>
    <w:rsid w:val="00FD7626"/>
    <w:rsid w:val="00FE06E5"/>
    <w:rsid w:val="00FE0C2C"/>
    <w:rsid w:val="00FE1312"/>
    <w:rsid w:val="00FE2579"/>
    <w:rsid w:val="00FE2AE4"/>
    <w:rsid w:val="00FE315A"/>
    <w:rsid w:val="00FE4B49"/>
    <w:rsid w:val="00FE6EB2"/>
    <w:rsid w:val="00FE77DB"/>
    <w:rsid w:val="00FF0395"/>
    <w:rsid w:val="00FF062F"/>
    <w:rsid w:val="00FF14BD"/>
    <w:rsid w:val="00FF162A"/>
    <w:rsid w:val="00FF1838"/>
    <w:rsid w:val="00FF2B0B"/>
    <w:rsid w:val="00FF3C36"/>
    <w:rsid w:val="00FF46CE"/>
    <w:rsid w:val="00FF515A"/>
    <w:rsid w:val="00FF51F5"/>
    <w:rsid w:val="00FF647B"/>
    <w:rsid w:val="03FC1248"/>
    <w:rsid w:val="0423B4A2"/>
    <w:rsid w:val="08168F88"/>
    <w:rsid w:val="09C0F0A5"/>
    <w:rsid w:val="0AD79A4A"/>
    <w:rsid w:val="0DBF5711"/>
    <w:rsid w:val="11E1D9A7"/>
    <w:rsid w:val="16D90312"/>
    <w:rsid w:val="17C072A2"/>
    <w:rsid w:val="190C0EEB"/>
    <w:rsid w:val="251B6B4C"/>
    <w:rsid w:val="25689E96"/>
    <w:rsid w:val="2610489C"/>
    <w:rsid w:val="2A34E80A"/>
    <w:rsid w:val="2DB4E7EE"/>
    <w:rsid w:val="2ECB37EE"/>
    <w:rsid w:val="310EEED3"/>
    <w:rsid w:val="315A68EF"/>
    <w:rsid w:val="327EA3B8"/>
    <w:rsid w:val="33428DBA"/>
    <w:rsid w:val="336945F9"/>
    <w:rsid w:val="33CFA528"/>
    <w:rsid w:val="37FAA120"/>
    <w:rsid w:val="38E25973"/>
    <w:rsid w:val="3B08E0D7"/>
    <w:rsid w:val="3C081F8B"/>
    <w:rsid w:val="3C255310"/>
    <w:rsid w:val="3FCFA760"/>
    <w:rsid w:val="3FF4CB9D"/>
    <w:rsid w:val="40F87254"/>
    <w:rsid w:val="41E27E2F"/>
    <w:rsid w:val="42AECE2C"/>
    <w:rsid w:val="44679CCD"/>
    <w:rsid w:val="4615D651"/>
    <w:rsid w:val="470F3381"/>
    <w:rsid w:val="4822512D"/>
    <w:rsid w:val="48B53C0E"/>
    <w:rsid w:val="4C965567"/>
    <w:rsid w:val="4D1B9B3B"/>
    <w:rsid w:val="4F5D53FE"/>
    <w:rsid w:val="4FAB8F22"/>
    <w:rsid w:val="4FD7DA19"/>
    <w:rsid w:val="5350C024"/>
    <w:rsid w:val="54170E56"/>
    <w:rsid w:val="585A6A3A"/>
    <w:rsid w:val="5A79ECCA"/>
    <w:rsid w:val="5B27EBE0"/>
    <w:rsid w:val="5DE40C48"/>
    <w:rsid w:val="60883D86"/>
    <w:rsid w:val="60B4855B"/>
    <w:rsid w:val="61AF21A4"/>
    <w:rsid w:val="64927749"/>
    <w:rsid w:val="68B41EFB"/>
    <w:rsid w:val="69EF332A"/>
    <w:rsid w:val="6B07E24D"/>
    <w:rsid w:val="6CF075E6"/>
    <w:rsid w:val="719E4C6B"/>
    <w:rsid w:val="71E873C5"/>
    <w:rsid w:val="734AB77B"/>
    <w:rsid w:val="74E98233"/>
    <w:rsid w:val="757AE758"/>
    <w:rsid w:val="763B6D01"/>
    <w:rsid w:val="7725C17B"/>
    <w:rsid w:val="788617AA"/>
    <w:rsid w:val="7A53E8B2"/>
    <w:rsid w:val="7ADEB7C9"/>
    <w:rsid w:val="7BFEBE08"/>
    <w:rsid w:val="7C02551A"/>
    <w:rsid w:val="7E953988"/>
    <w:rsid w:val="7F9EE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95872C"/>
  <w15:docId w15:val="{2D159A7E-E1FC-4E75-A322-806B9FBA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82477"/>
    <w:rPr>
      <w:rFonts w:ascii="Times New Roman" w:eastAsia="Times New Roman" w:hAnsi="Times New Roman"/>
      <w:iCs/>
      <w:sz w:val="28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11A48"/>
    <w:pPr>
      <w:keepNext/>
      <w:jc w:val="both"/>
      <w:outlineLvl w:val="0"/>
    </w:pPr>
    <w:rPr>
      <w:b/>
      <w:iCs w:val="0"/>
      <w:sz w:val="24"/>
      <w:szCs w:val="24"/>
      <w:u w:val="single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B73AE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iCs w:val="0"/>
      <w:color w:val="2E74B5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0463D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iCs w:val="0"/>
      <w:color w:val="1F4D78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3B0D56"/>
    <w:pPr>
      <w:keepNext/>
      <w:keepLines/>
      <w:spacing w:before="200" w:after="120"/>
      <w:outlineLvl w:val="3"/>
    </w:pPr>
    <w:rPr>
      <w:rFonts w:asciiTheme="minorHAnsi" w:eastAsiaTheme="majorEastAsia" w:hAnsiTheme="minorHAnsi" w:cstheme="majorBidi"/>
      <w:b/>
      <w:bCs/>
      <w:color w:val="FFFFFF" w:themeColor="background1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3B0D56"/>
    <w:pPr>
      <w:keepNext/>
      <w:keepLines/>
      <w:widowControl w:val="0"/>
      <w:autoSpaceDE w:val="0"/>
      <w:autoSpaceDN w:val="0"/>
      <w:spacing w:before="200"/>
      <w:outlineLvl w:val="4"/>
    </w:pPr>
    <w:rPr>
      <w:rFonts w:asciiTheme="majorHAnsi" w:eastAsiaTheme="majorEastAsia" w:hAnsiTheme="majorHAnsi" w:cstheme="majorBidi"/>
      <w:iCs w:val="0"/>
      <w:color w:val="1F4D78" w:themeColor="accent1" w:themeShade="7F"/>
      <w:sz w:val="22"/>
      <w:szCs w:val="22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rsid w:val="003B0D56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Cs w:val="0"/>
      <w:color w:val="1F4D78" w:themeColor="accent1" w:themeShade="7F"/>
      <w:sz w:val="22"/>
      <w:szCs w:val="22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B0D56"/>
    <w:pPr>
      <w:keepNext/>
      <w:keepLines/>
      <w:widowControl w:val="0"/>
      <w:autoSpaceDE w:val="0"/>
      <w:autoSpaceDN w:val="0"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E104B1"/>
    <w:rPr>
      <w:color w:val="0000FF"/>
      <w:u w:val="single"/>
    </w:rPr>
  </w:style>
  <w:style w:type="table" w:styleId="Reatabula">
    <w:name w:val="Table Grid"/>
    <w:basedOn w:val="Parastatabula"/>
    <w:uiPriority w:val="39"/>
    <w:qFormat/>
    <w:rsid w:val="00E104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unhideWhenUsed/>
    <w:rsid w:val="00E104B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rsid w:val="00E104B1"/>
    <w:rPr>
      <w:rFonts w:ascii="Tahoma" w:eastAsia="Times New Roman" w:hAnsi="Tahoma" w:cs="Tahoma"/>
      <w:iCs/>
      <w:sz w:val="16"/>
      <w:szCs w:val="16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E104B1"/>
    <w:pPr>
      <w:tabs>
        <w:tab w:val="center" w:pos="4844"/>
        <w:tab w:val="right" w:pos="9689"/>
      </w:tabs>
    </w:pPr>
  </w:style>
  <w:style w:type="character" w:customStyle="1" w:styleId="GalveneRakstz">
    <w:name w:val="Galvene Rakstz."/>
    <w:link w:val="Galvene"/>
    <w:uiPriority w:val="99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E104B1"/>
    <w:pPr>
      <w:tabs>
        <w:tab w:val="center" w:pos="4844"/>
        <w:tab w:val="right" w:pos="9689"/>
      </w:tabs>
    </w:pPr>
  </w:style>
  <w:style w:type="character" w:customStyle="1" w:styleId="KjeneRakstz">
    <w:name w:val="Kājene Rakstz."/>
    <w:link w:val="Kjene"/>
    <w:uiPriority w:val="99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character" w:styleId="Lappusesnumurs">
    <w:name w:val="page number"/>
    <w:basedOn w:val="Noklusjumarindkopasfonts"/>
    <w:rsid w:val="00E104B1"/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EA6979"/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EA6979"/>
    <w:pPr>
      <w:ind w:left="720"/>
      <w:contextualSpacing/>
    </w:pPr>
    <w:rPr>
      <w:rFonts w:ascii="Calibri" w:eastAsia="Calibri" w:hAnsi="Calibri"/>
      <w:iCs w:val="0"/>
      <w:sz w:val="20"/>
      <w:lang w:eastAsia="lv-LV"/>
    </w:rPr>
  </w:style>
  <w:style w:type="character" w:customStyle="1" w:styleId="markedcontent">
    <w:name w:val="markedcontent"/>
    <w:rsid w:val="003E5779"/>
  </w:style>
  <w:style w:type="paragraph" w:customStyle="1" w:styleId="Default">
    <w:name w:val="Default"/>
    <w:qFormat/>
    <w:rsid w:val="003F16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Nosaukums">
    <w:name w:val="Title"/>
    <w:aliases w:val="Tituls"/>
    <w:basedOn w:val="Parasts"/>
    <w:link w:val="NosaukumsRakstz"/>
    <w:uiPriority w:val="10"/>
    <w:qFormat/>
    <w:rsid w:val="007F30C7"/>
    <w:pPr>
      <w:jc w:val="center"/>
    </w:pPr>
    <w:rPr>
      <w:iCs w:val="0"/>
      <w:sz w:val="24"/>
      <w:szCs w:val="24"/>
    </w:rPr>
  </w:style>
  <w:style w:type="character" w:customStyle="1" w:styleId="NosaukumsRakstz">
    <w:name w:val="Nosaukums Rakstz."/>
    <w:aliases w:val="Tituls Rakstz."/>
    <w:basedOn w:val="Noklusjumarindkopasfonts"/>
    <w:link w:val="Nosaukums"/>
    <w:uiPriority w:val="10"/>
    <w:rsid w:val="007F30C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rmaltextrun">
    <w:name w:val="normaltextrun"/>
    <w:basedOn w:val="Noklusjumarindkopasfonts"/>
    <w:qFormat/>
    <w:rsid w:val="00E52D45"/>
  </w:style>
  <w:style w:type="character" w:customStyle="1" w:styleId="None">
    <w:name w:val="None"/>
    <w:qFormat/>
    <w:rsid w:val="00E52D45"/>
  </w:style>
  <w:style w:type="paragraph" w:styleId="Paraststmeklis">
    <w:name w:val="Normal (Web)"/>
    <w:aliases w:val="Normal (Web) Char Char Char Char Char,Normal (Web) Char Char Char Char"/>
    <w:basedOn w:val="Parasts"/>
    <w:link w:val="ParaststmeklisRakstz"/>
    <w:uiPriority w:val="99"/>
    <w:qFormat/>
    <w:rsid w:val="00624485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ParaststmeklisRakstz">
    <w:name w:val="Parasts (tīmeklis) Rakstz."/>
    <w:aliases w:val="Normal (Web) Char Char Char Char Char Rakstz.,Normal (Web) Char Char Char Char Rakstz."/>
    <w:basedOn w:val="Noklusjumarindkopasfonts"/>
    <w:link w:val="Paraststmeklis"/>
    <w:uiPriority w:val="99"/>
    <w:locked/>
    <w:rsid w:val="00624485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Parasts"/>
    <w:qFormat/>
    <w:rsid w:val="00624485"/>
    <w:pPr>
      <w:spacing w:before="100" w:beforeAutospacing="1" w:after="100" w:afterAutospacing="1"/>
    </w:pPr>
    <w:rPr>
      <w:iCs w:val="0"/>
      <w:sz w:val="24"/>
      <w:szCs w:val="24"/>
      <w:lang w:val="en-GB" w:eastAsia="en-GB"/>
    </w:rPr>
  </w:style>
  <w:style w:type="character" w:customStyle="1" w:styleId="FontStyle24">
    <w:name w:val="Font Style24"/>
    <w:uiPriority w:val="99"/>
    <w:rsid w:val="00007DA5"/>
    <w:rPr>
      <w:rFonts w:ascii="Times New Roman" w:hAnsi="Times New Roman" w:cs="Times New Roman" w:hint="default"/>
      <w:sz w:val="26"/>
    </w:rPr>
  </w:style>
  <w:style w:type="character" w:customStyle="1" w:styleId="FontStyle23">
    <w:name w:val="Font Style23"/>
    <w:uiPriority w:val="99"/>
    <w:rsid w:val="00007DA5"/>
    <w:rPr>
      <w:rFonts w:ascii="Times New Roman" w:hAnsi="Times New Roman" w:cs="Times New Roman" w:hint="default"/>
      <w:sz w:val="20"/>
    </w:rPr>
  </w:style>
  <w:style w:type="paragraph" w:styleId="Pamatteksts">
    <w:name w:val="Body Text"/>
    <w:aliases w:val="Pamatteksts Rakstz. Rakstz. Rakstz. Rakstz. Rakstz."/>
    <w:basedOn w:val="Parasts"/>
    <w:link w:val="PamattekstsRakstz"/>
    <w:uiPriority w:val="1"/>
    <w:unhideWhenUsed/>
    <w:qFormat/>
    <w:rsid w:val="00DA72B5"/>
    <w:pPr>
      <w:spacing w:after="120"/>
    </w:pPr>
  </w:style>
  <w:style w:type="character" w:customStyle="1" w:styleId="PamattekstsRakstz">
    <w:name w:val="Pamatteksts Rakstz."/>
    <w:aliases w:val="Pamatteksts Rakstz. Rakstz. Rakstz. Rakstz. Rakstz. Rakstz."/>
    <w:basedOn w:val="Noklusjumarindkopasfonts"/>
    <w:link w:val="Pamatteksts"/>
    <w:uiPriority w:val="1"/>
    <w:rsid w:val="00DA72B5"/>
    <w:rPr>
      <w:rFonts w:ascii="Times New Roman" w:eastAsia="Times New Roman" w:hAnsi="Times New Roman"/>
      <w:iCs/>
      <w:sz w:val="28"/>
      <w:lang w:eastAsia="en-US"/>
    </w:rPr>
  </w:style>
  <w:style w:type="character" w:customStyle="1" w:styleId="xnormaltextrun">
    <w:name w:val="x_normaltextrun"/>
    <w:qFormat/>
    <w:rsid w:val="00E05194"/>
  </w:style>
  <w:style w:type="character" w:customStyle="1" w:styleId="apple-converted-space">
    <w:name w:val="apple-converted-space"/>
    <w:uiPriority w:val="99"/>
    <w:rsid w:val="000E2A33"/>
  </w:style>
  <w:style w:type="paragraph" w:styleId="Pamattekstsaratkpi">
    <w:name w:val="Body Text Indent"/>
    <w:basedOn w:val="Parasts"/>
    <w:link w:val="PamattekstsaratkpiRakstz"/>
    <w:unhideWhenUsed/>
    <w:rsid w:val="0007374B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rsid w:val="0007374B"/>
    <w:rPr>
      <w:rFonts w:ascii="Times New Roman" w:eastAsia="Times New Roman" w:hAnsi="Times New Roman"/>
      <w:iCs/>
      <w:sz w:val="28"/>
      <w:lang w:eastAsia="en-US"/>
    </w:rPr>
  </w:style>
  <w:style w:type="paragraph" w:customStyle="1" w:styleId="tv213">
    <w:name w:val="tv213"/>
    <w:basedOn w:val="Parasts"/>
    <w:qFormat/>
    <w:rsid w:val="0007374B"/>
    <w:pPr>
      <w:spacing w:before="100" w:beforeAutospacing="1" w:after="100" w:afterAutospacing="1"/>
    </w:pPr>
    <w:rPr>
      <w:iCs w:val="0"/>
      <w:sz w:val="24"/>
      <w:szCs w:val="24"/>
      <w:lang w:eastAsia="en-GB"/>
    </w:rPr>
  </w:style>
  <w:style w:type="paragraph" w:customStyle="1" w:styleId="Normal1">
    <w:name w:val="Normal1"/>
    <w:rsid w:val="005C2E12"/>
    <w:rPr>
      <w:rFonts w:ascii="Times New Roman" w:eastAsia="Times New Roman" w:hAnsi="Times New Roman"/>
      <w:sz w:val="28"/>
      <w:szCs w:val="28"/>
    </w:rPr>
  </w:style>
  <w:style w:type="character" w:customStyle="1" w:styleId="eop">
    <w:name w:val="eop"/>
    <w:basedOn w:val="Noklusjumarindkopasfonts"/>
    <w:rsid w:val="003365D3"/>
  </w:style>
  <w:style w:type="character" w:customStyle="1" w:styleId="Noklusjumarindkopasfonts1">
    <w:name w:val="Noklusējuma rindkopas fonts1"/>
    <w:qFormat/>
    <w:rsid w:val="00450410"/>
  </w:style>
  <w:style w:type="paragraph" w:customStyle="1" w:styleId="Body">
    <w:name w:val="Body"/>
    <w:uiPriority w:val="99"/>
    <w:qFormat/>
    <w:rsid w:val="0067453F"/>
    <w:rPr>
      <w:rFonts w:ascii="Times New Roman" w:eastAsia="Arial Unicode MS" w:hAnsi="Times New Roman" w:cs="Arial Unicode MS"/>
      <w:color w:val="000000"/>
      <w:sz w:val="28"/>
      <w:szCs w:val="28"/>
      <w:u w:color="000000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Bezatstarpm">
    <w:name w:val="No Spacing"/>
    <w:aliases w:val="Virsraksts"/>
    <w:link w:val="BezatstarpmRakstz"/>
    <w:uiPriority w:val="1"/>
    <w:qFormat/>
    <w:rsid w:val="00BA5D5D"/>
    <w:rPr>
      <w:rFonts w:ascii="Arial" w:eastAsia="Arial" w:hAnsi="Arial" w:cs="Arial"/>
      <w:lang w:val="en-US"/>
    </w:rPr>
  </w:style>
  <w:style w:type="character" w:customStyle="1" w:styleId="BezatstarpmRakstz">
    <w:name w:val="Bez atstarpēm Rakstz."/>
    <w:aliases w:val="Virsraksts Rakstz."/>
    <w:link w:val="Bezatstarpm"/>
    <w:uiPriority w:val="1"/>
    <w:locked/>
    <w:rsid w:val="00BA5D5D"/>
    <w:rPr>
      <w:rFonts w:ascii="Arial" w:eastAsia="Arial" w:hAnsi="Arial" w:cs="Arial"/>
      <w:lang w:val="en-US"/>
    </w:rPr>
  </w:style>
  <w:style w:type="paragraph" w:styleId="Pamatteksts2">
    <w:name w:val="Body Text 2"/>
    <w:basedOn w:val="Parasts"/>
    <w:link w:val="Pamatteksts2Rakstz"/>
    <w:uiPriority w:val="99"/>
    <w:unhideWhenUsed/>
    <w:rsid w:val="002B63B0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rsid w:val="002B63B0"/>
    <w:rPr>
      <w:rFonts w:ascii="Times New Roman" w:eastAsia="Times New Roman" w:hAnsi="Times New Roman"/>
      <w:iCs/>
      <w:sz w:val="28"/>
      <w:lang w:eastAsia="en-US"/>
    </w:rPr>
  </w:style>
  <w:style w:type="character" w:styleId="Izteiksmgs">
    <w:name w:val="Strong"/>
    <w:uiPriority w:val="22"/>
    <w:qFormat/>
    <w:rsid w:val="002B63B0"/>
    <w:rPr>
      <w:b/>
      <w:bCs/>
    </w:rPr>
  </w:style>
  <w:style w:type="paragraph" w:styleId="Vresteksts">
    <w:name w:val="footnote text"/>
    <w:aliases w:val="Rakstz.,Footnote Text Char Char Char,Fußnote,Fußnotentext Char,Fußnotentext Char Char Char1,Fußnotentext Char Char Char1 Char Char Char1,Fußnotentext Char1 Char1,Fußnotentext Char1 Char1 Char Char Char1,Fußnotentext Char2 Char Char Char"/>
    <w:basedOn w:val="Parasts"/>
    <w:link w:val="VrestekstsRakstz"/>
    <w:uiPriority w:val="99"/>
    <w:unhideWhenUsed/>
    <w:qFormat/>
    <w:rsid w:val="00185DB2"/>
    <w:rPr>
      <w:iCs w:val="0"/>
      <w:sz w:val="20"/>
      <w:lang w:eastAsia="en-GB"/>
    </w:rPr>
  </w:style>
  <w:style w:type="character" w:customStyle="1" w:styleId="VrestekstsRakstz">
    <w:name w:val="Vēres teksts Rakstz."/>
    <w:aliases w:val="Rakstz. Rakstz.,Footnote Text Char Char Char Rakstz.,Fußnote Rakstz.,Fußnotentext Char Rakstz.,Fußnotentext Char Char Char1 Rakstz.,Fußnotentext Char Char Char1 Char Char Char1 Rakstz.,Fußnotentext Char1 Char1 Rakstz."/>
    <w:basedOn w:val="Noklusjumarindkopasfonts"/>
    <w:link w:val="Vresteksts"/>
    <w:uiPriority w:val="99"/>
    <w:rsid w:val="00185DB2"/>
    <w:rPr>
      <w:rFonts w:ascii="Times New Roman" w:eastAsia="Times New Roman" w:hAnsi="Times New Roman"/>
      <w:lang w:eastAsia="en-GB"/>
    </w:rPr>
  </w:style>
  <w:style w:type="character" w:styleId="Vresatsauce">
    <w:name w:val="footnote reference"/>
    <w:aliases w:val="(Footnote Reference),BVI fnr,EN Footnote Reference,Exposant 3 Point,Footnote,Footnote Reference Superscript,Footnote call,Footnote reference number,Footnote symbol,Ref,SUPERS,Times 10 Point,Voetnootverwijzing,de nota al pie,note TESI"/>
    <w:basedOn w:val="Noklusjumarindkopasfonts"/>
    <w:uiPriority w:val="99"/>
    <w:unhideWhenUsed/>
    <w:qFormat/>
    <w:rsid w:val="00185DB2"/>
    <w:rPr>
      <w:vertAlign w:val="superscript"/>
    </w:rPr>
  </w:style>
  <w:style w:type="paragraph" w:customStyle="1" w:styleId="xmsonormal">
    <w:name w:val="x_msonormal"/>
    <w:basedOn w:val="Parasts"/>
    <w:uiPriority w:val="99"/>
    <w:qFormat/>
    <w:rsid w:val="009636BB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8B5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iCs w:val="0"/>
      <w:sz w:val="20"/>
      <w:lang w:val="en-GB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8B5B6F"/>
    <w:rPr>
      <w:rFonts w:ascii="Courier New" w:eastAsia="Courier New" w:hAnsi="Courier New" w:cs="Courier New"/>
      <w:lang w:val="en-GB" w:eastAsia="en-US"/>
    </w:rPr>
  </w:style>
  <w:style w:type="paragraph" w:customStyle="1" w:styleId="Style1">
    <w:name w:val="Style1"/>
    <w:basedOn w:val="Parasts"/>
    <w:uiPriority w:val="99"/>
    <w:qFormat/>
    <w:rsid w:val="00BA06F5"/>
    <w:pPr>
      <w:numPr>
        <w:numId w:val="1"/>
      </w:numPr>
      <w:suppressAutoHyphens/>
      <w:spacing w:before="240" w:after="240"/>
      <w:jc w:val="center"/>
    </w:pPr>
    <w:rPr>
      <w:b/>
      <w:iCs w:val="0"/>
      <w:sz w:val="24"/>
      <w:szCs w:val="24"/>
      <w:lang w:eastAsia="ar-SA"/>
    </w:rPr>
  </w:style>
  <w:style w:type="paragraph" w:customStyle="1" w:styleId="Style2">
    <w:name w:val="Style2"/>
    <w:basedOn w:val="Parasts"/>
    <w:link w:val="Style2Char"/>
    <w:uiPriority w:val="99"/>
    <w:qFormat/>
    <w:rsid w:val="00BA06F5"/>
    <w:pPr>
      <w:numPr>
        <w:ilvl w:val="1"/>
        <w:numId w:val="1"/>
      </w:numPr>
      <w:suppressAutoHyphens/>
      <w:jc w:val="both"/>
    </w:pPr>
    <w:rPr>
      <w:iCs w:val="0"/>
      <w:sz w:val="24"/>
      <w:szCs w:val="24"/>
      <w:lang w:eastAsia="ar-SA"/>
    </w:rPr>
  </w:style>
  <w:style w:type="character" w:customStyle="1" w:styleId="Style2Char">
    <w:name w:val="Style2 Char"/>
    <w:link w:val="Style2"/>
    <w:uiPriority w:val="99"/>
    <w:rsid w:val="00BA06F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pellingerror">
    <w:name w:val="spellingerror"/>
    <w:basedOn w:val="Noklusjumarindkopasfonts"/>
    <w:rsid w:val="004679E9"/>
  </w:style>
  <w:style w:type="character" w:customStyle="1" w:styleId="txtspecial">
    <w:name w:val="txt_special"/>
    <w:basedOn w:val="Noklusjumarindkopasfonts"/>
    <w:rsid w:val="008A56A1"/>
  </w:style>
  <w:style w:type="character" w:customStyle="1" w:styleId="Virsraksts1Rakstz">
    <w:name w:val="Virsraksts 1 Rakstz."/>
    <w:basedOn w:val="Noklusjumarindkopasfonts"/>
    <w:link w:val="Virsraksts1"/>
    <w:uiPriority w:val="9"/>
    <w:rsid w:val="00D11A48"/>
    <w:rPr>
      <w:rFonts w:ascii="Times New Roman" w:eastAsia="Times New Roman" w:hAnsi="Times New Roman"/>
      <w:b/>
      <w:sz w:val="24"/>
      <w:szCs w:val="24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D11A48"/>
    <w:pPr>
      <w:ind w:left="720"/>
    </w:pPr>
    <w:rPr>
      <w:iCs w:val="0"/>
      <w:sz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B73A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customStyle="1" w:styleId="TableNormal1">
    <w:name w:val="Table Normal1"/>
    <w:unhideWhenUsed/>
    <w:qFormat/>
    <w:rsid w:val="00B73A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arasts"/>
    <w:uiPriority w:val="1"/>
    <w:qFormat/>
    <w:rsid w:val="00B73AED"/>
    <w:pPr>
      <w:widowControl w:val="0"/>
      <w:autoSpaceDE w:val="0"/>
      <w:autoSpaceDN w:val="0"/>
    </w:pPr>
    <w:rPr>
      <w:iCs w:val="0"/>
      <w:sz w:val="22"/>
      <w:szCs w:val="22"/>
    </w:rPr>
  </w:style>
  <w:style w:type="character" w:customStyle="1" w:styleId="cf01">
    <w:name w:val="cf01"/>
    <w:basedOn w:val="Noklusjumarindkopasfonts"/>
    <w:rsid w:val="00806237"/>
    <w:rPr>
      <w:rFonts w:ascii="Segoe UI" w:hAnsi="Segoe UI" w:cs="Segoe UI" w:hint="default"/>
      <w:sz w:val="18"/>
      <w:szCs w:val="18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075BED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075BED"/>
    <w:rPr>
      <w:rFonts w:ascii="Times New Roman" w:eastAsia="Times New Roman" w:hAnsi="Times New Roman"/>
      <w:iCs/>
      <w:sz w:val="28"/>
      <w:lang w:eastAsia="en-US"/>
    </w:rPr>
  </w:style>
  <w:style w:type="paragraph" w:customStyle="1" w:styleId="naisf">
    <w:name w:val="naisf"/>
    <w:basedOn w:val="Parasts"/>
    <w:uiPriority w:val="99"/>
    <w:qFormat/>
    <w:rsid w:val="00075BED"/>
    <w:pPr>
      <w:spacing w:before="100" w:beforeAutospacing="1" w:after="100" w:afterAutospacing="1"/>
      <w:jc w:val="both"/>
    </w:pPr>
    <w:rPr>
      <w:iCs w:val="0"/>
      <w:sz w:val="24"/>
      <w:szCs w:val="24"/>
      <w:lang w:val="en-GB"/>
    </w:rPr>
  </w:style>
  <w:style w:type="paragraph" w:customStyle="1" w:styleId="naisnod">
    <w:name w:val="naisnod"/>
    <w:basedOn w:val="Parasts"/>
    <w:uiPriority w:val="99"/>
    <w:qFormat/>
    <w:rsid w:val="00075BED"/>
    <w:pPr>
      <w:spacing w:before="100" w:beforeAutospacing="1" w:after="100" w:afterAutospacing="1"/>
      <w:jc w:val="center"/>
    </w:pPr>
    <w:rPr>
      <w:b/>
      <w:bCs/>
      <w:iCs w:val="0"/>
      <w:sz w:val="24"/>
      <w:szCs w:val="24"/>
      <w:lang w:val="en-GB"/>
    </w:rPr>
  </w:style>
  <w:style w:type="paragraph" w:customStyle="1" w:styleId="western">
    <w:name w:val="western"/>
    <w:basedOn w:val="Parasts"/>
    <w:uiPriority w:val="99"/>
    <w:qFormat/>
    <w:rsid w:val="00075BED"/>
    <w:pPr>
      <w:spacing w:before="100" w:beforeAutospacing="1" w:after="100" w:afterAutospacing="1"/>
    </w:pPr>
    <w:rPr>
      <w:rFonts w:ascii="Verdana" w:hAnsi="Verdana"/>
      <w:iCs w:val="0"/>
      <w:color w:val="444444"/>
      <w:sz w:val="20"/>
      <w:lang w:eastAsia="lv-LV"/>
    </w:rPr>
  </w:style>
  <w:style w:type="paragraph" w:customStyle="1" w:styleId="ListNumber21">
    <w:name w:val="List Number 21"/>
    <w:basedOn w:val="Parasts"/>
    <w:uiPriority w:val="99"/>
    <w:qFormat/>
    <w:rsid w:val="009913EB"/>
    <w:pPr>
      <w:tabs>
        <w:tab w:val="num" w:pos="720"/>
      </w:tabs>
      <w:suppressAutoHyphens/>
      <w:ind w:left="720" w:hanging="360"/>
      <w:jc w:val="both"/>
    </w:pPr>
    <w:rPr>
      <w:iCs w:val="0"/>
      <w:sz w:val="24"/>
      <w:lang w:eastAsia="ar-SA"/>
    </w:rPr>
  </w:style>
  <w:style w:type="paragraph" w:customStyle="1" w:styleId="tvhtml">
    <w:name w:val="tv_html"/>
    <w:basedOn w:val="Parasts"/>
    <w:uiPriority w:val="99"/>
    <w:qFormat/>
    <w:rsid w:val="00FA755E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naiskr">
    <w:name w:val="naiskr"/>
    <w:basedOn w:val="Parasts"/>
    <w:uiPriority w:val="99"/>
    <w:qFormat/>
    <w:rsid w:val="00FA755E"/>
    <w:pPr>
      <w:spacing w:before="75" w:after="75"/>
    </w:pPr>
    <w:rPr>
      <w:iCs w:val="0"/>
      <w:sz w:val="24"/>
      <w:szCs w:val="24"/>
      <w:lang w:eastAsia="lv-LV"/>
    </w:rPr>
  </w:style>
  <w:style w:type="character" w:customStyle="1" w:styleId="scxw65087007">
    <w:name w:val="scxw65087007"/>
    <w:basedOn w:val="Noklusjumarindkopasfonts"/>
    <w:rsid w:val="002A1E14"/>
  </w:style>
  <w:style w:type="paragraph" w:customStyle="1" w:styleId="Parasts1">
    <w:name w:val="Parasts1"/>
    <w:uiPriority w:val="99"/>
    <w:qFormat/>
    <w:rsid w:val="00234EA2"/>
    <w:pPr>
      <w:suppressAutoHyphens/>
      <w:autoSpaceDN w:val="0"/>
      <w:spacing w:after="160"/>
      <w:textAlignment w:val="baseline"/>
    </w:pPr>
    <w:rPr>
      <w:rFonts w:eastAsia="Times New Roman"/>
      <w:sz w:val="22"/>
      <w:szCs w:val="22"/>
    </w:rPr>
  </w:style>
  <w:style w:type="character" w:styleId="Komentraatsauce">
    <w:name w:val="annotation reference"/>
    <w:basedOn w:val="Noklusjumarindkopasfonts"/>
    <w:uiPriority w:val="99"/>
    <w:unhideWhenUsed/>
    <w:rsid w:val="006615C9"/>
    <w:rPr>
      <w:sz w:val="16"/>
      <w:szCs w:val="16"/>
    </w:rPr>
  </w:style>
  <w:style w:type="paragraph" w:customStyle="1" w:styleId="WW-BodyTextIndent2">
    <w:name w:val="WW-Body Text Indent 2"/>
    <w:basedOn w:val="Parasts"/>
    <w:uiPriority w:val="99"/>
    <w:qFormat/>
    <w:rsid w:val="00B42305"/>
    <w:pPr>
      <w:suppressAutoHyphens/>
      <w:autoSpaceDN w:val="0"/>
      <w:ind w:firstLine="720"/>
      <w:jc w:val="both"/>
    </w:pPr>
    <w:rPr>
      <w:rFonts w:ascii="Arial" w:eastAsia="NSimSun" w:hAnsi="Arial" w:cs="Arial"/>
      <w:iCs w:val="0"/>
      <w:kern w:val="3"/>
      <w:sz w:val="24"/>
      <w:szCs w:val="24"/>
      <w:lang w:eastAsia="zh-CN" w:bidi="hi-IN"/>
    </w:rPr>
  </w:style>
  <w:style w:type="paragraph" w:customStyle="1" w:styleId="youthaftitem">
    <w:name w:val="youth.af.t.item"/>
    <w:basedOn w:val="Parasts"/>
    <w:uiPriority w:val="99"/>
    <w:qFormat/>
    <w:rsid w:val="00F0533C"/>
    <w:pPr>
      <w:keepNext/>
      <w:tabs>
        <w:tab w:val="left" w:pos="425"/>
      </w:tabs>
      <w:spacing w:before="80" w:after="60"/>
      <w:ind w:left="142"/>
    </w:pPr>
    <w:rPr>
      <w:rFonts w:ascii="Arial" w:hAnsi="Arial"/>
      <w:iCs w:val="0"/>
      <w:noProof/>
      <w:sz w:val="18"/>
      <w:lang w:val="en-GB"/>
    </w:rPr>
  </w:style>
  <w:style w:type="paragraph" w:customStyle="1" w:styleId="youthaffint">
    <w:name w:val="youth.af.f.int"/>
    <w:basedOn w:val="Parasts"/>
    <w:uiPriority w:val="99"/>
    <w:qFormat/>
    <w:rsid w:val="00F0533C"/>
    <w:pPr>
      <w:keepNext/>
      <w:tabs>
        <w:tab w:val="left" w:pos="284"/>
      </w:tabs>
      <w:spacing w:before="60" w:after="60"/>
      <w:ind w:left="142"/>
    </w:pPr>
    <w:rPr>
      <w:rFonts w:ascii="Arial" w:hAnsi="Arial"/>
      <w:iCs w:val="0"/>
      <w:noProof/>
      <w:sz w:val="20"/>
      <w:lang w:val="en-GB"/>
    </w:rPr>
  </w:style>
  <w:style w:type="paragraph" w:customStyle="1" w:styleId="youthaf3subitem">
    <w:name w:val="youth.af.3.subitem"/>
    <w:basedOn w:val="Parasts"/>
    <w:uiPriority w:val="99"/>
    <w:qFormat/>
    <w:rsid w:val="00F0533C"/>
    <w:pPr>
      <w:keepNext/>
      <w:tabs>
        <w:tab w:val="left" w:pos="284"/>
      </w:tabs>
      <w:spacing w:before="80" w:after="60"/>
    </w:pPr>
    <w:rPr>
      <w:rFonts w:ascii="Arial" w:hAnsi="Arial"/>
      <w:b/>
      <w:iCs w:val="0"/>
      <w:noProof/>
      <w:sz w:val="18"/>
      <w:lang w:val="en-GB"/>
    </w:rPr>
  </w:style>
  <w:style w:type="paragraph" w:customStyle="1" w:styleId="naispant">
    <w:name w:val="naispant"/>
    <w:basedOn w:val="Parasts"/>
    <w:uiPriority w:val="99"/>
    <w:qFormat/>
    <w:rsid w:val="00831B51"/>
    <w:pPr>
      <w:spacing w:before="75" w:after="75"/>
      <w:ind w:left="375" w:firstLine="375"/>
      <w:jc w:val="both"/>
    </w:pPr>
    <w:rPr>
      <w:b/>
      <w:bCs/>
      <w:iCs w:val="0"/>
      <w:sz w:val="24"/>
      <w:szCs w:val="24"/>
      <w:lang w:val="en-US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0463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xcontentpasted0">
    <w:name w:val="x_contentpasted0"/>
    <w:basedOn w:val="Noklusjumarindkopasfonts"/>
    <w:rsid w:val="00FF51F5"/>
  </w:style>
  <w:style w:type="character" w:customStyle="1" w:styleId="contentpasted0">
    <w:name w:val="contentpasted0"/>
    <w:basedOn w:val="Noklusjumarindkopasfonts"/>
    <w:rsid w:val="004F64A6"/>
  </w:style>
  <w:style w:type="paragraph" w:customStyle="1" w:styleId="Standard">
    <w:name w:val="Standard"/>
    <w:qFormat/>
    <w:rsid w:val="0073587E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xxcontentpasted0">
    <w:name w:val="x_x_contentpasted0"/>
    <w:basedOn w:val="Noklusjumarindkopasfonts"/>
    <w:rsid w:val="0054080E"/>
  </w:style>
  <w:style w:type="character" w:customStyle="1" w:styleId="Virsraksts4Rakstz">
    <w:name w:val="Virsraksts 4 Rakstz."/>
    <w:basedOn w:val="Noklusjumarindkopasfonts"/>
    <w:link w:val="Virsraksts4"/>
    <w:uiPriority w:val="9"/>
    <w:rsid w:val="003B0D56"/>
    <w:rPr>
      <w:rFonts w:asciiTheme="minorHAnsi" w:eastAsiaTheme="majorEastAsia" w:hAnsiTheme="minorHAnsi" w:cstheme="majorBidi"/>
      <w:b/>
      <w:bCs/>
      <w:iCs/>
      <w:color w:val="FFFFFF" w:themeColor="background1"/>
      <w:sz w:val="28"/>
      <w:szCs w:val="28"/>
      <w:lang w:eastAsia="en-US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3B0D56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3B0D56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B0D5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itle1">
    <w:name w:val="Title1"/>
    <w:basedOn w:val="Noklusjumarindkopasfonts"/>
    <w:rsid w:val="003B0D56"/>
  </w:style>
  <w:style w:type="paragraph" w:customStyle="1" w:styleId="BodyA">
    <w:name w:val="Body A"/>
    <w:uiPriority w:val="99"/>
    <w:qFormat/>
    <w:rsid w:val="003B0D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it-IT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B0D56"/>
    <w:rPr>
      <w:color w:val="605E5C"/>
      <w:shd w:val="clear" w:color="auto" w:fill="E1DFDD"/>
    </w:rPr>
  </w:style>
  <w:style w:type="character" w:customStyle="1" w:styleId="FontStyle37">
    <w:name w:val="Font Style37"/>
    <w:rsid w:val="003B0D56"/>
    <w:rPr>
      <w:rFonts w:ascii="Times New Roman" w:hAnsi="Times New Roman" w:cs="Times New Roman"/>
      <w:sz w:val="22"/>
      <w:szCs w:val="22"/>
    </w:rPr>
  </w:style>
  <w:style w:type="paragraph" w:customStyle="1" w:styleId="xmsolistparagraph">
    <w:name w:val="x_msolistparagraph"/>
    <w:basedOn w:val="Parasts"/>
    <w:uiPriority w:val="99"/>
    <w:qFormat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numbering" w:customStyle="1" w:styleId="Bezsaraksta1">
    <w:name w:val="Bez saraksta1"/>
    <w:next w:val="Bezsaraksta"/>
    <w:uiPriority w:val="99"/>
    <w:semiHidden/>
    <w:unhideWhenUsed/>
    <w:rsid w:val="003B0D56"/>
  </w:style>
  <w:style w:type="table" w:customStyle="1" w:styleId="Reatabula1">
    <w:name w:val="Režģa tabula1"/>
    <w:basedOn w:val="Parastatabula"/>
    <w:next w:val="Reatabula"/>
    <w:uiPriority w:val="39"/>
    <w:rsid w:val="003B0D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Parasts"/>
    <w:uiPriority w:val="99"/>
    <w:qFormat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textrun">
    <w:name w:val="textrun"/>
    <w:basedOn w:val="Noklusjumarindkopasfonts"/>
    <w:rsid w:val="003B0D56"/>
  </w:style>
  <w:style w:type="character" w:customStyle="1" w:styleId="contextualspellingandgrammarerror">
    <w:name w:val="contextualspellingandgrammarerror"/>
    <w:basedOn w:val="Noklusjumarindkopasfonts"/>
    <w:rsid w:val="003B0D56"/>
  </w:style>
  <w:style w:type="paragraph" w:customStyle="1" w:styleId="outlineelement">
    <w:name w:val="outlineelement"/>
    <w:basedOn w:val="Parasts"/>
    <w:uiPriority w:val="99"/>
    <w:qFormat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linebreakblob">
    <w:name w:val="linebreakblob"/>
    <w:basedOn w:val="Noklusjumarindkopasfonts"/>
    <w:rsid w:val="003B0D56"/>
  </w:style>
  <w:style w:type="character" w:customStyle="1" w:styleId="scxw102385315">
    <w:name w:val="scxw102385315"/>
    <w:basedOn w:val="Noklusjumarindkopasfonts"/>
    <w:rsid w:val="003B0D56"/>
  </w:style>
  <w:style w:type="character" w:customStyle="1" w:styleId="tabchar">
    <w:name w:val="tabchar"/>
    <w:basedOn w:val="Noklusjumarindkopasfonts"/>
    <w:rsid w:val="003B0D56"/>
  </w:style>
  <w:style w:type="paragraph" w:styleId="Komentrateksts">
    <w:name w:val="annotation text"/>
    <w:basedOn w:val="Parasts"/>
    <w:link w:val="KomentratekstsRakstz"/>
    <w:uiPriority w:val="99"/>
    <w:unhideWhenUsed/>
    <w:rsid w:val="003B0D56"/>
    <w:pPr>
      <w:spacing w:after="160"/>
    </w:pPr>
    <w:rPr>
      <w:rFonts w:ascii="Calibri" w:eastAsia="Calibri" w:hAnsi="Calibri"/>
      <w:iCs w:val="0"/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B0D56"/>
    <w:rPr>
      <w:lang w:eastAsia="en-US"/>
    </w:rPr>
  </w:style>
  <w:style w:type="paragraph" w:styleId="Prskatjums">
    <w:name w:val="Revision"/>
    <w:hidden/>
    <w:uiPriority w:val="99"/>
    <w:semiHidden/>
    <w:rsid w:val="003B0D56"/>
    <w:rPr>
      <w:sz w:val="22"/>
      <w:szCs w:val="22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/>
    <w:rsid w:val="003B0D5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rsid w:val="003B0D56"/>
    <w:rPr>
      <w:b/>
      <w:bCs/>
      <w:lang w:eastAsia="en-US"/>
    </w:rPr>
  </w:style>
  <w:style w:type="paragraph" w:customStyle="1" w:styleId="pf0">
    <w:name w:val="pf0"/>
    <w:basedOn w:val="Parasts"/>
    <w:uiPriority w:val="99"/>
    <w:qFormat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styleId="Rindiasnumurs">
    <w:name w:val="line number"/>
    <w:basedOn w:val="Noklusjumarindkopasfonts"/>
    <w:uiPriority w:val="99"/>
    <w:semiHidden/>
    <w:unhideWhenUsed/>
    <w:rsid w:val="003B0D56"/>
  </w:style>
  <w:style w:type="character" w:styleId="Izclums">
    <w:name w:val="Emphasis"/>
    <w:basedOn w:val="Noklusjumarindkopasfonts"/>
    <w:uiPriority w:val="20"/>
    <w:qFormat/>
    <w:rsid w:val="003B0D56"/>
    <w:rPr>
      <w:i/>
      <w:iCs/>
    </w:rPr>
  </w:style>
  <w:style w:type="character" w:customStyle="1" w:styleId="elementtoproof">
    <w:name w:val="elementtoproof"/>
    <w:basedOn w:val="Noklusjumarindkopasfonts"/>
    <w:rsid w:val="003B0D56"/>
  </w:style>
  <w:style w:type="paragraph" w:customStyle="1" w:styleId="TitleA">
    <w:name w:val="Title A"/>
    <w:rsid w:val="003B0D56"/>
    <w:pPr>
      <w:widowControl w:val="0"/>
      <w:tabs>
        <w:tab w:val="left" w:pos="-720"/>
      </w:tabs>
      <w:suppressAutoHyphens/>
      <w:jc w:val="center"/>
    </w:pPr>
    <w:rPr>
      <w:rFonts w:ascii="Times New Roman Bold" w:eastAsia="ヒラギノ角ゴ Pro W3" w:hAnsi="Times New Roman Bold"/>
      <w:color w:val="000000"/>
      <w:sz w:val="48"/>
      <w:lang w:val="en-US"/>
    </w:rPr>
  </w:style>
  <w:style w:type="character" w:customStyle="1" w:styleId="GalveneRakstz1">
    <w:name w:val="Galvene Rakstz.1"/>
    <w:basedOn w:val="Noklusjumarindkopasfonts"/>
    <w:uiPriority w:val="99"/>
    <w:semiHidden/>
    <w:rsid w:val="003B0D56"/>
    <w:rPr>
      <w:rFonts w:ascii="Times New Roman" w:eastAsia="Times New Roman" w:hAnsi="Times New Roman" w:cs="Times New Roman"/>
    </w:rPr>
  </w:style>
  <w:style w:type="character" w:customStyle="1" w:styleId="KjeneRakstz1">
    <w:name w:val="Kājene Rakstz.1"/>
    <w:basedOn w:val="Noklusjumarindkopasfonts"/>
    <w:uiPriority w:val="99"/>
    <w:semiHidden/>
    <w:rsid w:val="003B0D56"/>
    <w:rPr>
      <w:rFonts w:ascii="Times New Roman" w:eastAsia="Times New Roman" w:hAnsi="Times New Roman" w:cs="Times New Roman"/>
    </w:rPr>
  </w:style>
  <w:style w:type="character" w:customStyle="1" w:styleId="font21">
    <w:name w:val="font21"/>
    <w:rsid w:val="003B0D56"/>
    <w:rPr>
      <w:rFonts w:ascii="Calibri" w:hAnsi="Calibri" w:cs="Calibri" w:hint="default"/>
      <w:b/>
      <w:bCs/>
      <w:color w:val="000000"/>
      <w:u w:val="none"/>
    </w:rPr>
  </w:style>
  <w:style w:type="character" w:customStyle="1" w:styleId="font01">
    <w:name w:val="font01"/>
    <w:rsid w:val="003B0D56"/>
    <w:rPr>
      <w:rFonts w:ascii="Calibri" w:hAnsi="Calibri" w:cs="Calibri" w:hint="default"/>
      <w:color w:val="000000"/>
      <w:u w:val="none"/>
    </w:rPr>
  </w:style>
  <w:style w:type="character" w:customStyle="1" w:styleId="font11">
    <w:name w:val="font11"/>
    <w:rsid w:val="003B0D56"/>
    <w:rPr>
      <w:rFonts w:ascii="Calibri" w:hAnsi="Calibri" w:cs="Calibri" w:hint="default"/>
      <w:i/>
      <w:iCs/>
      <w:color w:val="000000"/>
      <w:u w:val="none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3B0D56"/>
    <w:pPr>
      <w:keepLines/>
      <w:pBdr>
        <w:bottom w:val="single" w:sz="18" w:space="1" w:color="DDDD22"/>
      </w:pBdr>
      <w:spacing w:before="360" w:after="200"/>
      <w:ind w:left="1560" w:hanging="1"/>
      <w:jc w:val="left"/>
      <w:outlineLvl w:val="9"/>
    </w:pPr>
    <w:rPr>
      <w:rFonts w:asciiTheme="minorHAnsi" w:eastAsiaTheme="majorEastAsia" w:hAnsiTheme="minorHAnsi" w:cstheme="minorBidi"/>
      <w:b w:val="0"/>
      <w:sz w:val="48"/>
      <w:szCs w:val="44"/>
      <w:u w:val="none"/>
      <w:lang w:val="en-US" w:eastAsia="en-US"/>
    </w:rPr>
  </w:style>
  <w:style w:type="paragraph" w:customStyle="1" w:styleId="TOClist">
    <w:name w:val="TOC list"/>
    <w:basedOn w:val="Saturs1"/>
    <w:link w:val="TOClistChar"/>
    <w:qFormat/>
    <w:rsid w:val="003B0D56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Noklusjumarindkopasfonts"/>
    <w:link w:val="TOClist"/>
    <w:rsid w:val="003B0D56"/>
    <w:rPr>
      <w:rFonts w:asciiTheme="minorHAnsi" w:eastAsiaTheme="minorEastAsia" w:hAnsiTheme="minorHAnsi" w:cstheme="minorBidi"/>
      <w:noProof/>
      <w:sz w:val="24"/>
      <w:szCs w:val="21"/>
      <w:lang w:val="en-US" w:eastAsia="en-US"/>
    </w:rPr>
  </w:style>
  <w:style w:type="paragraph" w:styleId="Saturs1">
    <w:name w:val="toc 1"/>
    <w:basedOn w:val="Parasts"/>
    <w:next w:val="Parasts"/>
    <w:autoRedefine/>
    <w:uiPriority w:val="39"/>
    <w:unhideWhenUsed/>
    <w:rsid w:val="003B0D56"/>
    <w:pPr>
      <w:spacing w:after="100" w:line="276" w:lineRule="auto"/>
    </w:pPr>
    <w:rPr>
      <w:rFonts w:asciiTheme="minorHAnsi" w:eastAsiaTheme="minorHAnsi" w:hAnsiTheme="minorHAnsi" w:cstheme="minorBidi"/>
      <w:iCs w:val="0"/>
      <w:sz w:val="24"/>
      <w:szCs w:val="22"/>
    </w:rPr>
  </w:style>
  <w:style w:type="paragraph" w:customStyle="1" w:styleId="Numbers">
    <w:name w:val="Numbers"/>
    <w:basedOn w:val="Sarakstarindkopa"/>
    <w:link w:val="NumbersChar"/>
    <w:qFormat/>
    <w:rsid w:val="003B0D56"/>
    <w:pPr>
      <w:numPr>
        <w:numId w:val="2"/>
      </w:numPr>
      <w:spacing w:after="160" w:line="276" w:lineRule="auto"/>
      <w:jc w:val="both"/>
    </w:pPr>
    <w:rPr>
      <w:rFonts w:asciiTheme="minorHAnsi" w:eastAsiaTheme="minorEastAsia" w:hAnsiTheme="minorHAnsi" w:cstheme="minorBidi"/>
      <w:sz w:val="24"/>
      <w:szCs w:val="21"/>
      <w:lang w:val="en-US" w:eastAsia="en-US"/>
    </w:rPr>
  </w:style>
  <w:style w:type="character" w:customStyle="1" w:styleId="NumbersChar">
    <w:name w:val="Numbers Char"/>
    <w:basedOn w:val="Noklusjumarindkopasfonts"/>
    <w:link w:val="Numbers"/>
    <w:rsid w:val="003B0D56"/>
    <w:rPr>
      <w:rFonts w:asciiTheme="minorHAnsi" w:eastAsiaTheme="minorEastAsia" w:hAnsiTheme="minorHAnsi" w:cstheme="minorBidi"/>
      <w:sz w:val="24"/>
      <w:szCs w:val="21"/>
      <w:lang w:val="en-US" w:eastAsia="en-US"/>
    </w:rPr>
  </w:style>
  <w:style w:type="paragraph" w:styleId="Saturs2">
    <w:name w:val="toc 2"/>
    <w:basedOn w:val="Parasts"/>
    <w:next w:val="Parasts"/>
    <w:autoRedefine/>
    <w:uiPriority w:val="39"/>
    <w:unhideWhenUsed/>
    <w:rsid w:val="003B0D56"/>
    <w:pPr>
      <w:spacing w:after="100" w:line="276" w:lineRule="auto"/>
      <w:ind w:left="220"/>
    </w:pPr>
    <w:rPr>
      <w:rFonts w:asciiTheme="minorHAnsi" w:eastAsiaTheme="minorHAnsi" w:hAnsiTheme="minorHAnsi" w:cstheme="minorBidi"/>
      <w:iCs w:val="0"/>
      <w:sz w:val="24"/>
      <w:szCs w:val="22"/>
    </w:rPr>
  </w:style>
  <w:style w:type="paragraph" w:styleId="Saturs3">
    <w:name w:val="toc 3"/>
    <w:basedOn w:val="Parasts"/>
    <w:next w:val="Parasts"/>
    <w:autoRedefine/>
    <w:uiPriority w:val="39"/>
    <w:unhideWhenUsed/>
    <w:rsid w:val="003B0D56"/>
    <w:pPr>
      <w:spacing w:after="100" w:line="276" w:lineRule="auto"/>
      <w:ind w:left="440"/>
    </w:pPr>
    <w:rPr>
      <w:rFonts w:asciiTheme="minorHAnsi" w:eastAsiaTheme="minorHAnsi" w:hAnsiTheme="minorHAnsi" w:cstheme="minorBidi"/>
      <w:iCs w:val="0"/>
      <w:sz w:val="24"/>
      <w:szCs w:val="22"/>
    </w:rPr>
  </w:style>
  <w:style w:type="paragraph" w:customStyle="1" w:styleId="Izclums1">
    <w:name w:val="Izcēlums1"/>
    <w:basedOn w:val="Citts"/>
    <w:link w:val="IzclumsChar"/>
    <w:qFormat/>
    <w:rsid w:val="003B0D56"/>
    <w:pPr>
      <w:spacing w:before="480" w:after="580"/>
    </w:pPr>
    <w:rPr>
      <w:sz w:val="32"/>
    </w:rPr>
  </w:style>
  <w:style w:type="paragraph" w:styleId="Citts">
    <w:name w:val="Quote"/>
    <w:basedOn w:val="Parasts"/>
    <w:next w:val="Parasts"/>
    <w:link w:val="CittsRakstz"/>
    <w:uiPriority w:val="29"/>
    <w:rsid w:val="003B0D56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color w:val="404040" w:themeColor="text1" w:themeTint="BF"/>
      <w:sz w:val="24"/>
      <w:szCs w:val="22"/>
    </w:rPr>
  </w:style>
  <w:style w:type="character" w:customStyle="1" w:styleId="CittsRakstz">
    <w:name w:val="Citāts Rakstz."/>
    <w:basedOn w:val="Noklusjumarindkopasfonts"/>
    <w:link w:val="Citts"/>
    <w:uiPriority w:val="29"/>
    <w:rsid w:val="003B0D56"/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IzclumsChar">
    <w:name w:val="Izcēlums Char"/>
    <w:basedOn w:val="CittsRakstz"/>
    <w:link w:val="Izclums1"/>
    <w:rsid w:val="003B0D56"/>
    <w:rPr>
      <w:rFonts w:asciiTheme="minorHAnsi" w:eastAsiaTheme="minorHAnsi" w:hAnsiTheme="minorHAnsi" w:cstheme="minorBidi"/>
      <w:i/>
      <w:iCs/>
      <w:color w:val="404040" w:themeColor="text1" w:themeTint="BF"/>
      <w:sz w:val="32"/>
      <w:szCs w:val="22"/>
      <w:lang w:eastAsia="en-US"/>
    </w:rPr>
  </w:style>
  <w:style w:type="table" w:customStyle="1" w:styleId="PuMPuRS">
    <w:name w:val="PuMPuRS"/>
    <w:basedOn w:val="Profesionlatabula"/>
    <w:uiPriority w:val="99"/>
    <w:rsid w:val="003B0D5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FFFFFF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44546A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Profesionlatabula">
    <w:name w:val="Table Professional"/>
    <w:basedOn w:val="Parastatabula"/>
    <w:uiPriority w:val="99"/>
    <w:semiHidden/>
    <w:unhideWhenUsed/>
    <w:rsid w:val="003B0D5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eiguvresteksts">
    <w:name w:val="endnote text"/>
    <w:basedOn w:val="Parasts"/>
    <w:link w:val="BeiguvrestekstsRakstz"/>
    <w:uiPriority w:val="99"/>
    <w:unhideWhenUsed/>
    <w:rsid w:val="003B0D56"/>
    <w:rPr>
      <w:rFonts w:asciiTheme="minorHAnsi" w:eastAsiaTheme="minorHAnsi" w:hAnsiTheme="minorHAnsi" w:cstheme="minorBidi"/>
      <w:iCs w:val="0"/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rsid w:val="003B0D56"/>
    <w:rPr>
      <w:rFonts w:asciiTheme="minorHAnsi" w:eastAsiaTheme="minorHAnsi" w:hAnsiTheme="minorHAnsi" w:cstheme="minorBidi"/>
      <w:lang w:eastAsia="en-US"/>
    </w:rPr>
  </w:style>
  <w:style w:type="character" w:styleId="Beiguvresatsauce">
    <w:name w:val="endnote reference"/>
    <w:basedOn w:val="Noklusjumarindkopasfonts"/>
    <w:uiPriority w:val="99"/>
    <w:unhideWhenUsed/>
    <w:rsid w:val="003B0D56"/>
    <w:rPr>
      <w:vertAlign w:val="superscript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3B0D56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unhideWhenUsed/>
    <w:rsid w:val="003B0D56"/>
    <w:rPr>
      <w:color w:val="954F72" w:themeColor="followedHyperlink"/>
      <w:u w:val="single"/>
    </w:rPr>
  </w:style>
  <w:style w:type="paragraph" w:styleId="Vienkrsteksts">
    <w:name w:val="Plain Text"/>
    <w:basedOn w:val="Parasts"/>
    <w:link w:val="VienkrstekstsRakstz"/>
    <w:uiPriority w:val="99"/>
    <w:unhideWhenUsed/>
    <w:rsid w:val="003B0D56"/>
    <w:rPr>
      <w:rFonts w:ascii="Calibri" w:eastAsiaTheme="minorHAnsi" w:hAnsi="Calibri" w:cstheme="minorBidi"/>
      <w:iCs w:val="0"/>
      <w:sz w:val="22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3B0D56"/>
    <w:rPr>
      <w:rFonts w:eastAsiaTheme="minorHAnsi" w:cstheme="minorBidi"/>
      <w:sz w:val="22"/>
      <w:szCs w:val="21"/>
      <w:lang w:eastAsia="en-US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3B0D56"/>
    <w:rPr>
      <w:color w:val="605E5C"/>
      <w:shd w:val="clear" w:color="auto" w:fill="E1DFDD"/>
    </w:rPr>
  </w:style>
  <w:style w:type="character" w:styleId="Vietturateksts">
    <w:name w:val="Placeholder Text"/>
    <w:basedOn w:val="Noklusjumarindkopasfonts"/>
    <w:uiPriority w:val="99"/>
    <w:semiHidden/>
    <w:rsid w:val="003B0D56"/>
    <w:rPr>
      <w:color w:val="808080"/>
    </w:rPr>
  </w:style>
  <w:style w:type="paragraph" w:customStyle="1" w:styleId="youthaftcomment">
    <w:name w:val="youth.af.t.comment"/>
    <w:basedOn w:val="Parasts"/>
    <w:rsid w:val="003B0D56"/>
    <w:pPr>
      <w:keepNext/>
      <w:tabs>
        <w:tab w:val="left" w:pos="284"/>
      </w:tabs>
      <w:spacing w:before="80" w:after="60"/>
    </w:pPr>
    <w:rPr>
      <w:rFonts w:ascii="Arial" w:hAnsi="Arial"/>
      <w:i/>
      <w:iCs w:val="0"/>
      <w:noProof/>
      <w:sz w:val="18"/>
      <w:lang w:val="en-GB"/>
    </w:rPr>
  </w:style>
  <w:style w:type="paragraph" w:customStyle="1" w:styleId="Heading">
    <w:name w:val="Heading"/>
    <w:next w:val="Body"/>
    <w:qFormat/>
    <w:rsid w:val="00183FF2"/>
    <w:pPr>
      <w:keepNext/>
      <w:keepLines/>
      <w:spacing w:before="240"/>
      <w:outlineLvl w:val="0"/>
    </w:pPr>
    <w:rPr>
      <w:rFonts w:eastAsia="Arial Unicode MS" w:cs="Arial Unicode MS"/>
      <w:color w:val="2E75B5"/>
      <w:sz w:val="32"/>
      <w:szCs w:val="32"/>
      <w:u w:color="2E75B5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None"/>
    <w:qFormat/>
    <w:rsid w:val="00183FF2"/>
  </w:style>
  <w:style w:type="character" w:customStyle="1" w:styleId="xcontentpasted2">
    <w:name w:val="x_contentpasted2"/>
    <w:basedOn w:val="Noklusjumarindkopasfonts"/>
    <w:rsid w:val="002655E5"/>
  </w:style>
  <w:style w:type="paragraph" w:customStyle="1" w:styleId="BTnolikumsvirsraksts">
    <w:name w:val="BT nolikums_virsraksts"/>
    <w:basedOn w:val="Paraststmeklis"/>
    <w:uiPriority w:val="99"/>
    <w:qFormat/>
    <w:rsid w:val="00054CE5"/>
    <w:pPr>
      <w:tabs>
        <w:tab w:val="left" w:pos="720"/>
      </w:tabs>
      <w:suppressAutoHyphens/>
      <w:spacing w:before="240" w:beforeAutospacing="0" w:after="120" w:afterAutospacing="0"/>
      <w:jc w:val="center"/>
    </w:pPr>
    <w:rPr>
      <w:b/>
      <w:color w:val="000000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54CE5"/>
    <w:pPr>
      <w:numPr>
        <w:ilvl w:val="1"/>
      </w:numPr>
      <w:tabs>
        <w:tab w:val="left" w:pos="720"/>
      </w:tabs>
      <w:suppressAutoHyphens/>
      <w:spacing w:after="160"/>
    </w:pPr>
    <w:rPr>
      <w:rFonts w:asciiTheme="minorHAnsi" w:eastAsiaTheme="minorEastAsia" w:hAnsiTheme="minorHAnsi" w:cstheme="minorBidi"/>
      <w:iCs w:val="0"/>
      <w:color w:val="5A5A5A" w:themeColor="text1" w:themeTint="A5"/>
      <w:spacing w:val="15"/>
      <w:sz w:val="22"/>
      <w:szCs w:val="22"/>
      <w:lang w:val="de-DE" w:eastAsia="lv-LV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54CE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e-DE"/>
    </w:rPr>
  </w:style>
  <w:style w:type="character" w:customStyle="1" w:styleId="cf11">
    <w:name w:val="cf11"/>
    <w:basedOn w:val="Noklusjumarindkopasfonts"/>
    <w:rsid w:val="002D67C9"/>
    <w:rPr>
      <w:rFonts w:ascii="Segoe UI" w:hAnsi="Segoe UI" w:cs="Segoe UI" w:hint="default"/>
      <w:b/>
      <w:bCs/>
      <w:sz w:val="18"/>
      <w:szCs w:val="18"/>
    </w:rPr>
  </w:style>
  <w:style w:type="paragraph" w:customStyle="1" w:styleId="xl64">
    <w:name w:val="xl64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xl65">
    <w:name w:val="xl65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xl66">
    <w:name w:val="xl66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67">
    <w:name w:val="xl67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68">
    <w:name w:val="xl68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color w:val="FF0000"/>
      <w:sz w:val="24"/>
      <w:szCs w:val="24"/>
      <w:lang w:eastAsia="lv-LV"/>
    </w:rPr>
  </w:style>
  <w:style w:type="paragraph" w:customStyle="1" w:styleId="xl69">
    <w:name w:val="xl69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0">
    <w:name w:val="xl70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xl71">
    <w:name w:val="xl71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xl72">
    <w:name w:val="xl72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3">
    <w:name w:val="xl73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4">
    <w:name w:val="xl74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5">
    <w:name w:val="xl75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6">
    <w:name w:val="xl76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7">
    <w:name w:val="xl77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8">
    <w:name w:val="xl78"/>
    <w:basedOn w:val="Parasts"/>
    <w:rsid w:val="00C42F2C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9">
    <w:name w:val="xl79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0">
    <w:name w:val="xl80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1">
    <w:name w:val="xl81"/>
    <w:basedOn w:val="Parasts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2">
    <w:name w:val="xl82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3">
    <w:name w:val="xl83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4">
    <w:name w:val="xl84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5">
    <w:name w:val="xl85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6">
    <w:name w:val="xl86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7">
    <w:name w:val="xl87"/>
    <w:basedOn w:val="Parasts"/>
    <w:rsid w:val="00C42F2C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8">
    <w:name w:val="xl88"/>
    <w:basedOn w:val="Parasts"/>
    <w:rsid w:val="00C42F2C"/>
    <w:pP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9">
    <w:name w:val="xl89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0">
    <w:name w:val="xl90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1">
    <w:name w:val="xl91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2">
    <w:name w:val="xl92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93">
    <w:name w:val="xl93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94">
    <w:name w:val="xl94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95">
    <w:name w:val="xl95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96">
    <w:name w:val="xl96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97">
    <w:name w:val="xl97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8">
    <w:name w:val="xl98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9">
    <w:name w:val="xl99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100">
    <w:name w:val="xl100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101">
    <w:name w:val="xl101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102">
    <w:name w:val="xl102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103">
    <w:name w:val="xl103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4">
    <w:name w:val="xl104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5">
    <w:name w:val="xl105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6">
    <w:name w:val="xl106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7">
    <w:name w:val="xl107"/>
    <w:basedOn w:val="Parasts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8">
    <w:name w:val="xl108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9">
    <w:name w:val="xl109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0">
    <w:name w:val="xl110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1">
    <w:name w:val="xl111"/>
    <w:basedOn w:val="Parasts"/>
    <w:rsid w:val="00C42F2C"/>
    <w:pPr>
      <w:pBdr>
        <w:top w:val="single" w:sz="4" w:space="0" w:color="000000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12">
    <w:name w:val="xl112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3">
    <w:name w:val="xl113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4">
    <w:name w:val="xl114"/>
    <w:basedOn w:val="Parasts"/>
    <w:rsid w:val="00C42F2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15">
    <w:name w:val="xl115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6">
    <w:name w:val="xl116"/>
    <w:basedOn w:val="Parasts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7">
    <w:name w:val="xl117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8">
    <w:name w:val="xl118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9">
    <w:name w:val="xl119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0">
    <w:name w:val="xl120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1">
    <w:name w:val="xl121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2">
    <w:name w:val="xl122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3">
    <w:name w:val="xl123"/>
    <w:basedOn w:val="Parasts"/>
    <w:rsid w:val="00C42F2C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4">
    <w:name w:val="xl124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5">
    <w:name w:val="xl125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6">
    <w:name w:val="xl126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7">
    <w:name w:val="xl127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8">
    <w:name w:val="xl128"/>
    <w:basedOn w:val="Parasts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9">
    <w:name w:val="xl129"/>
    <w:basedOn w:val="Parasts"/>
    <w:rsid w:val="00C42F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30">
    <w:name w:val="xl130"/>
    <w:basedOn w:val="Parasts"/>
    <w:rsid w:val="00C42F2C"/>
    <w:pPr>
      <w:pBdr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31">
    <w:name w:val="xl131"/>
    <w:basedOn w:val="Parasts"/>
    <w:rsid w:val="00C42F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32">
    <w:name w:val="xl132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33">
    <w:name w:val="xl133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34">
    <w:name w:val="xl134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35">
    <w:name w:val="xl135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36">
    <w:name w:val="xl136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37">
    <w:name w:val="xl137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38">
    <w:name w:val="xl138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39">
    <w:name w:val="xl139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40">
    <w:name w:val="xl140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41">
    <w:name w:val="xl141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42">
    <w:name w:val="xl142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43">
    <w:name w:val="xl143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4">
    <w:name w:val="xl144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5">
    <w:name w:val="xl145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6">
    <w:name w:val="xl146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7">
    <w:name w:val="xl147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8">
    <w:name w:val="xl148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9">
    <w:name w:val="xl149"/>
    <w:basedOn w:val="Parasts"/>
    <w:rsid w:val="00C42F2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0">
    <w:name w:val="xl150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51">
    <w:name w:val="xl151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52">
    <w:name w:val="xl152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3">
    <w:name w:val="xl153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4">
    <w:name w:val="xl154"/>
    <w:basedOn w:val="Parasts"/>
    <w:rsid w:val="00C42F2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5">
    <w:name w:val="xl155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6">
    <w:name w:val="xl156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7">
    <w:name w:val="xl157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8">
    <w:name w:val="xl158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9">
    <w:name w:val="xl159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60">
    <w:name w:val="xl160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1">
    <w:name w:val="xl161"/>
    <w:basedOn w:val="Parasts"/>
    <w:rsid w:val="00C42F2C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2">
    <w:name w:val="xl162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3">
    <w:name w:val="xl163"/>
    <w:basedOn w:val="Parasts"/>
    <w:rsid w:val="00C42F2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4">
    <w:name w:val="xl164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5">
    <w:name w:val="xl165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66">
    <w:name w:val="xl166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7">
    <w:name w:val="xl167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68">
    <w:name w:val="xl168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69">
    <w:name w:val="xl169"/>
    <w:basedOn w:val="Parasts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70">
    <w:name w:val="xl170"/>
    <w:basedOn w:val="Parasts"/>
    <w:rsid w:val="00C42F2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71">
    <w:name w:val="xl171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2">
    <w:name w:val="xl172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3">
    <w:name w:val="xl173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74">
    <w:name w:val="xl174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75">
    <w:name w:val="xl175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6">
    <w:name w:val="xl176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77">
    <w:name w:val="xl177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8">
    <w:name w:val="xl178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9">
    <w:name w:val="xl179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0">
    <w:name w:val="xl180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1">
    <w:name w:val="xl181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2">
    <w:name w:val="xl182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3">
    <w:name w:val="xl183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4">
    <w:name w:val="xl184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5">
    <w:name w:val="xl185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6">
    <w:name w:val="xl186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7">
    <w:name w:val="xl187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8">
    <w:name w:val="xl188"/>
    <w:basedOn w:val="Parasts"/>
    <w:rsid w:val="00C42F2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9">
    <w:name w:val="xl189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90">
    <w:name w:val="xl190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1">
    <w:name w:val="xl191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92">
    <w:name w:val="xl192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3">
    <w:name w:val="xl193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4">
    <w:name w:val="xl194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5">
    <w:name w:val="xl195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6">
    <w:name w:val="xl196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7">
    <w:name w:val="xl197"/>
    <w:basedOn w:val="Parasts"/>
    <w:rsid w:val="00C42F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8">
    <w:name w:val="xl198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99">
    <w:name w:val="xl199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200">
    <w:name w:val="xl200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201">
    <w:name w:val="xl201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202">
    <w:name w:val="xl202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203">
    <w:name w:val="xl203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4">
    <w:name w:val="xl204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5">
    <w:name w:val="xl205"/>
    <w:basedOn w:val="Parasts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6">
    <w:name w:val="xl206"/>
    <w:basedOn w:val="Parasts"/>
    <w:rsid w:val="00C42F2C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7">
    <w:name w:val="xl207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8">
    <w:name w:val="xl208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209">
    <w:name w:val="xl209"/>
    <w:basedOn w:val="Parasts"/>
    <w:rsid w:val="00C42F2C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210">
    <w:name w:val="xl210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1">
    <w:name w:val="xl211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2">
    <w:name w:val="xl212"/>
    <w:basedOn w:val="Parasts"/>
    <w:rsid w:val="00C42F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3">
    <w:name w:val="xl213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4">
    <w:name w:val="xl214"/>
    <w:basedOn w:val="Parasts"/>
    <w:rsid w:val="00C42F2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5">
    <w:name w:val="xl215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6">
    <w:name w:val="xl216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217">
    <w:name w:val="xl217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218">
    <w:name w:val="xl218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TableStyle2">
    <w:name w:val="Table Style 2"/>
    <w:rsid w:val="00E9257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character" w:customStyle="1" w:styleId="fontstyle01">
    <w:name w:val="fontstyle01"/>
    <w:basedOn w:val="Noklusjumarindkopasfonts"/>
    <w:rsid w:val="00E53E4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ImportedStyle1">
    <w:name w:val="Imported Style 1"/>
    <w:rsid w:val="00B14438"/>
    <w:pPr>
      <w:numPr>
        <w:numId w:val="3"/>
      </w:numPr>
    </w:pPr>
  </w:style>
  <w:style w:type="table" w:customStyle="1" w:styleId="TableGrid">
    <w:name w:val="TableGrid"/>
    <w:rsid w:val="00D53407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804C2F"/>
    <w:rPr>
      <w:rFonts w:ascii="Times New Roman" w:eastAsia="Times New Roman" w:hAnsi="Times New Roman"/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71">
    <w:name w:val="font71"/>
    <w:basedOn w:val="Noklusjumarindkopasfonts"/>
    <w:rsid w:val="00804C2F"/>
    <w:rPr>
      <w:rFonts w:ascii="Tahoma" w:hAnsi="Tahoma" w:cs="Tahom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Noklusjumarindkopasfonts"/>
    <w:rsid w:val="00804C2F"/>
    <w:rPr>
      <w:rFonts w:ascii="Tahoma" w:hAnsi="Tahoma" w:cs="Tahoma" w:hint="default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paragraph" w:customStyle="1" w:styleId="likparaksts">
    <w:name w:val="lik_paraksts"/>
    <w:basedOn w:val="Parasts"/>
    <w:rsid w:val="003342BF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xelementtoproof">
    <w:name w:val="x_elementtoproof"/>
    <w:basedOn w:val="Noklusjumarindkopasfonts"/>
    <w:rsid w:val="00CB668D"/>
  </w:style>
  <w:style w:type="numbering" w:customStyle="1" w:styleId="WWNum7">
    <w:name w:val="WWNum7"/>
    <w:rsid w:val="00B84560"/>
    <w:pPr>
      <w:numPr>
        <w:numId w:val="4"/>
      </w:numPr>
    </w:pPr>
  </w:style>
  <w:style w:type="paragraph" w:customStyle="1" w:styleId="msonormalcxspmiddle">
    <w:name w:val="msonormalcxspmiddle"/>
    <w:basedOn w:val="Parasts"/>
    <w:rsid w:val="00D50B3F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VrestekstsRakstz1">
    <w:name w:val="Vēres teksts Rakstz.1"/>
    <w:aliases w:val="Rakstz. Rakstz.1,Footnote Text Char Char Char Rakstz.1,Fußnote Rakstz.1,Fußnotentext Char Rakstz.1,Fußnotentext Char Char Char1 Rakstz.1,Fußnotentext Char Char Char1 Char Char Char1 Rakstz.1,Fußnotentext Char1 Char1 Rakstz.1"/>
    <w:basedOn w:val="Noklusjumarindkopasfonts"/>
    <w:uiPriority w:val="99"/>
    <w:semiHidden/>
    <w:rsid w:val="00D50B3F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ratekstsRakstz1">
    <w:name w:val="Komentāra teksts Rakstz.1"/>
    <w:basedOn w:val="Noklusjumarindkopasfonts"/>
    <w:uiPriority w:val="99"/>
    <w:semiHidden/>
    <w:rsid w:val="00D50B3F"/>
    <w:rPr>
      <w:rFonts w:ascii="Times New Roman" w:eastAsia="Times New Roman" w:hAnsi="Times New Roman" w:cs="Times New Roman"/>
      <w:sz w:val="20"/>
      <w:szCs w:val="20"/>
    </w:rPr>
  </w:style>
  <w:style w:type="character" w:customStyle="1" w:styleId="PamattekstsRakstz1">
    <w:name w:val="Pamatteksts Rakstz.1"/>
    <w:basedOn w:val="Noklusjumarindkopasfonts"/>
    <w:uiPriority w:val="1"/>
    <w:semiHidden/>
    <w:rsid w:val="00D50B3F"/>
    <w:rPr>
      <w:rFonts w:ascii="Times New Roman" w:eastAsia="Times New Roman" w:hAnsi="Times New Roman" w:cs="Times New Roman"/>
    </w:rPr>
  </w:style>
  <w:style w:type="character" w:customStyle="1" w:styleId="NosaukumsRakstz1">
    <w:name w:val="Nosaukums Rakstz.1"/>
    <w:basedOn w:val="Noklusjumarindkopasfonts"/>
    <w:uiPriority w:val="10"/>
    <w:rsid w:val="00D50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matteksts2Rakstz1">
    <w:name w:val="Pamatteksts 2 Rakstz.1"/>
    <w:basedOn w:val="Noklusjumarindkopasfonts"/>
    <w:uiPriority w:val="99"/>
    <w:semiHidden/>
    <w:rsid w:val="00D50B3F"/>
    <w:rPr>
      <w:rFonts w:ascii="Times New Roman" w:eastAsia="Times New Roman" w:hAnsi="Times New Roman" w:cs="Times New Roman"/>
    </w:rPr>
  </w:style>
  <w:style w:type="character" w:customStyle="1" w:styleId="PamattekstsaratkpiRakstz1">
    <w:name w:val="Pamatteksts ar atkāpi Rakstz.1"/>
    <w:basedOn w:val="Noklusjumarindkopasfonts"/>
    <w:semiHidden/>
    <w:rsid w:val="00D50B3F"/>
    <w:rPr>
      <w:rFonts w:ascii="Times New Roman" w:eastAsia="Times New Roman" w:hAnsi="Times New Roman" w:cs="Times New Roman"/>
    </w:rPr>
  </w:style>
  <w:style w:type="character" w:customStyle="1" w:styleId="Pamattekstaatkpe2Rakstz1">
    <w:name w:val="Pamatteksta atkāpe 2 Rakstz.1"/>
    <w:basedOn w:val="Noklusjumarindkopasfonts"/>
    <w:uiPriority w:val="99"/>
    <w:semiHidden/>
    <w:rsid w:val="00D50B3F"/>
    <w:rPr>
      <w:rFonts w:ascii="Times New Roman" w:eastAsia="Times New Roman" w:hAnsi="Times New Roman" w:cs="Times New Roman"/>
    </w:rPr>
  </w:style>
  <w:style w:type="character" w:customStyle="1" w:styleId="Neatrisintapieminana10">
    <w:name w:val="Neatrisināta pieminēšana10"/>
    <w:basedOn w:val="Noklusjumarindkopasfonts"/>
    <w:uiPriority w:val="99"/>
    <w:semiHidden/>
    <w:rsid w:val="00D50B3F"/>
    <w:rPr>
      <w:color w:val="605E5C"/>
      <w:shd w:val="clear" w:color="auto" w:fill="E1DFDD"/>
    </w:rPr>
  </w:style>
  <w:style w:type="character" w:customStyle="1" w:styleId="BalontekstsRakstz1">
    <w:name w:val="Balonteksts Rakstz.1"/>
    <w:basedOn w:val="Noklusjumarindkopasfonts"/>
    <w:uiPriority w:val="99"/>
    <w:semiHidden/>
    <w:rsid w:val="00D50B3F"/>
    <w:rPr>
      <w:rFonts w:ascii="Segoe UI" w:eastAsia="Times New Roman" w:hAnsi="Segoe UI" w:cs="Segoe UI"/>
      <w:sz w:val="18"/>
      <w:szCs w:val="18"/>
    </w:rPr>
  </w:style>
  <w:style w:type="character" w:customStyle="1" w:styleId="KomentratmaRakstz1">
    <w:name w:val="Komentāra tēma Rakstz.1"/>
    <w:basedOn w:val="KomentratekstsRakstz1"/>
    <w:uiPriority w:val="99"/>
    <w:semiHidden/>
    <w:rsid w:val="00D50B3F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NormalTable0">
    <w:name w:val="Normal Table0"/>
    <w:uiPriority w:val="2"/>
    <w:semiHidden/>
    <w:qFormat/>
    <w:rsid w:val="00D50B3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atabula2">
    <w:name w:val="Režģa tabula2"/>
    <w:basedOn w:val="Parastatabula"/>
    <w:uiPriority w:val="59"/>
    <w:rsid w:val="00D50B3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se%20&#290;&#275;rmane\Downloads\3_Cesu%20novada%20dom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49C33-26FC-47B9-9F55-5DC4AE08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3_Cesu novada dome (1)</Template>
  <TotalTime>2</TotalTime>
  <Pages>13</Pages>
  <Words>13876</Words>
  <Characters>7910</Characters>
  <Application>Microsoft Office Word</Application>
  <DocSecurity>0</DocSecurity>
  <Lines>65</Lines>
  <Paragraphs>43</Paragraphs>
  <ScaleCrop>false</ScaleCrop>
  <Company>Dome</Company>
  <LinksUpToDate>false</LinksUpToDate>
  <CharactersWithSpaces>21743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Alksnite</dc:creator>
  <cp:keywords/>
  <cp:lastModifiedBy>Inese Ģērmane</cp:lastModifiedBy>
  <cp:revision>3</cp:revision>
  <cp:lastPrinted>2021-08-03T16:37:00Z</cp:lastPrinted>
  <dcterms:created xsi:type="dcterms:W3CDTF">2025-07-19T18:04:00Z</dcterms:created>
  <dcterms:modified xsi:type="dcterms:W3CDTF">2025-07-19T18:06:00Z</dcterms:modified>
</cp:coreProperties>
</file>